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57" w:rsidRPr="0091487B" w:rsidRDefault="00E9604F" w:rsidP="00E960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Отчёт</w:t>
      </w:r>
      <w:r w:rsidR="003E0557" w:rsidRPr="009148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761" w:rsidRDefault="005A585A" w:rsidP="003E0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работы МКУ «Центр развития образования»</w:t>
      </w:r>
      <w:r w:rsidR="00912A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0557" w:rsidRPr="0091487B" w:rsidRDefault="00912AF2" w:rsidP="003E0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77776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>-2020 учебный</w:t>
      </w:r>
      <w:r w:rsidR="005C6EC1" w:rsidRPr="0091487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865851" w:rsidRPr="0091487B" w:rsidRDefault="00865851" w:rsidP="003E0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557" w:rsidRPr="0091487B" w:rsidRDefault="00E75EEC" w:rsidP="003E0557">
      <w:pPr>
        <w:jc w:val="both"/>
        <w:rPr>
          <w:rFonts w:ascii="Times New Roman" w:hAnsi="Times New Roman" w:cs="Times New Roman"/>
          <w:sz w:val="24"/>
          <w:szCs w:val="24"/>
        </w:rPr>
      </w:pPr>
      <w:r w:rsidRPr="0091487B">
        <w:rPr>
          <w:rFonts w:ascii="Times New Roman" w:hAnsi="Times New Roman" w:cs="Times New Roman"/>
          <w:sz w:val="24"/>
          <w:szCs w:val="24"/>
        </w:rPr>
        <w:t xml:space="preserve">     </w:t>
      </w:r>
      <w:r w:rsidR="003E0557" w:rsidRPr="0091487B">
        <w:rPr>
          <w:rFonts w:ascii="Times New Roman" w:hAnsi="Times New Roman" w:cs="Times New Roman"/>
          <w:sz w:val="24"/>
          <w:szCs w:val="24"/>
        </w:rPr>
        <w:t>Модернизация системы образования Дахадаевского района – это обновление всех звеньев образовательной системы повышение качества образования.</w:t>
      </w:r>
    </w:p>
    <w:p w:rsidR="003E0557" w:rsidRPr="0091487B" w:rsidRDefault="005A585A" w:rsidP="003E0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0557" w:rsidRPr="0091487B">
        <w:rPr>
          <w:rFonts w:ascii="Times New Roman" w:hAnsi="Times New Roman" w:cs="Times New Roman"/>
          <w:sz w:val="24"/>
          <w:szCs w:val="24"/>
        </w:rPr>
        <w:t>По Постановлению главы МО «Дахадаевский район» от 01.07.2017г №60 создана при администрации района муниципальное казенное учреждение «Центр развития образования».</w:t>
      </w:r>
    </w:p>
    <w:p w:rsidR="00F23AD2" w:rsidRPr="00F23AD2" w:rsidRDefault="005A585A" w:rsidP="00F2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0557" w:rsidRPr="0091487B">
        <w:rPr>
          <w:rFonts w:ascii="Times New Roman" w:hAnsi="Times New Roman" w:cs="Times New Roman"/>
          <w:sz w:val="24"/>
          <w:szCs w:val="24"/>
        </w:rPr>
        <w:t>Це</w:t>
      </w:r>
      <w:r w:rsidR="00B3614F" w:rsidRPr="0091487B">
        <w:rPr>
          <w:rFonts w:ascii="Times New Roman" w:hAnsi="Times New Roman" w:cs="Times New Roman"/>
          <w:sz w:val="24"/>
          <w:szCs w:val="24"/>
        </w:rPr>
        <w:t>нтр развития образования работал</w:t>
      </w:r>
      <w:r w:rsidR="003E0557" w:rsidRPr="0091487B">
        <w:rPr>
          <w:rFonts w:ascii="Times New Roman" w:hAnsi="Times New Roman" w:cs="Times New Roman"/>
          <w:sz w:val="24"/>
          <w:szCs w:val="24"/>
        </w:rPr>
        <w:t xml:space="preserve"> в прошедшем у</w:t>
      </w:r>
      <w:r w:rsidR="00395348">
        <w:rPr>
          <w:rFonts w:ascii="Times New Roman" w:hAnsi="Times New Roman" w:cs="Times New Roman"/>
          <w:sz w:val="24"/>
          <w:szCs w:val="24"/>
        </w:rPr>
        <w:t>чебном году над темой: «Эффективность образовательного процесса в условиях введения и реализации федеральных образовательных стандартов нового поколения</w:t>
      </w:r>
      <w:r w:rsidR="00FD4D49" w:rsidRPr="0091487B">
        <w:rPr>
          <w:rFonts w:ascii="Times New Roman" w:hAnsi="Times New Roman" w:cs="Times New Roman"/>
          <w:sz w:val="24"/>
          <w:szCs w:val="24"/>
        </w:rPr>
        <w:t>».</w:t>
      </w:r>
      <w:r w:rsidR="00F23AD2">
        <w:rPr>
          <w:rFonts w:ascii="Times New Roman" w:hAnsi="Times New Roman" w:cs="Times New Roman"/>
          <w:sz w:val="24"/>
          <w:szCs w:val="24"/>
        </w:rPr>
        <w:t xml:space="preserve"> </w:t>
      </w:r>
      <w:r w:rsidR="00B3614F" w:rsidRPr="0091487B">
        <w:rPr>
          <w:rFonts w:ascii="Times New Roman" w:hAnsi="Times New Roman" w:cs="Times New Roman"/>
          <w:sz w:val="24"/>
          <w:szCs w:val="24"/>
        </w:rPr>
        <w:t>Данная тема определяет работу методической службы и в этом учебном году.</w:t>
      </w:r>
      <w:r w:rsidR="00F23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4B6" w:rsidRPr="00F23AD2" w:rsidRDefault="00A175F7" w:rsidP="001D74B6">
      <w:pPr>
        <w:rPr>
          <w:b/>
          <w:sz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r w:rsidR="001D74B6" w:rsidRPr="00F23AD2">
        <w:rPr>
          <w:b/>
          <w:sz w:val="24"/>
        </w:rPr>
        <w:t xml:space="preserve">Основными целями ЦРО являются: 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</w:t>
      </w:r>
      <w:r w:rsidRPr="00F23AD2">
        <w:rPr>
          <w:b/>
          <w:sz w:val="24"/>
        </w:rPr>
        <w:t xml:space="preserve"> </w:t>
      </w:r>
      <w:r w:rsidRPr="00F23AD2">
        <w:rPr>
          <w:sz w:val="24"/>
        </w:rPr>
        <w:t>выявление, изучение и пропаганда передового педагогического опыта;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 решения задач информатизации образования, эффективного использования информационных технологий в образовательных и управленческих процессах;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 создание условий для формирования муниципальной образовательной и информационной среды;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 xml:space="preserve">- создания площадки для оказания методической помощи. </w:t>
      </w:r>
    </w:p>
    <w:p w:rsidR="001D74B6" w:rsidRPr="00F23AD2" w:rsidRDefault="00F23AD2" w:rsidP="001D74B6">
      <w:pPr>
        <w:rPr>
          <w:b/>
          <w:sz w:val="24"/>
        </w:rPr>
      </w:pPr>
      <w:r w:rsidRPr="00F23AD2">
        <w:rPr>
          <w:b/>
          <w:sz w:val="24"/>
        </w:rPr>
        <w:t xml:space="preserve">                      </w:t>
      </w:r>
      <w:r w:rsidR="001D74B6" w:rsidRPr="00F23AD2">
        <w:rPr>
          <w:b/>
          <w:sz w:val="24"/>
        </w:rPr>
        <w:t>Основными задачами учреждения являются: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 формирование муниципального банка педагогической информации;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 выявление информационных потребностей и удовлетворение запросов педагогических кадров района по новым информационным технологиям и педагогическим инновациям;</w:t>
      </w:r>
    </w:p>
    <w:p w:rsidR="001D74B6" w:rsidRPr="00F23AD2" w:rsidRDefault="001D74B6" w:rsidP="001D74B6">
      <w:pPr>
        <w:rPr>
          <w:sz w:val="24"/>
        </w:rPr>
      </w:pPr>
      <w:r w:rsidRPr="00F23AD2">
        <w:rPr>
          <w:sz w:val="24"/>
        </w:rPr>
        <w:t>- поддержка централизованной информационной технической системы сферы образования;</w:t>
      </w:r>
    </w:p>
    <w:p w:rsidR="00A175F7" w:rsidRDefault="001D74B6" w:rsidP="00F60356">
      <w:pPr>
        <w:jc w:val="both"/>
        <w:rPr>
          <w:rFonts w:ascii="Times New Roman" w:hAnsi="Times New Roman" w:cs="Times New Roman"/>
          <w:sz w:val="24"/>
          <w:szCs w:val="24"/>
        </w:rPr>
      </w:pPr>
      <w:r w:rsidRPr="00F23AD2">
        <w:rPr>
          <w:sz w:val="24"/>
        </w:rPr>
        <w:t>- организация повышения квалификаций педагогических и руководящих работников образовательных учреждений район</w:t>
      </w:r>
      <w:r w:rsidR="00A175F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60356" w:rsidRPr="00A175F7" w:rsidRDefault="00A175F7" w:rsidP="00F60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0356" w:rsidRPr="00A175F7">
        <w:rPr>
          <w:rFonts w:ascii="Times New Roman" w:hAnsi="Times New Roman" w:cs="Times New Roman"/>
          <w:sz w:val="24"/>
          <w:szCs w:val="24"/>
          <w:u w:val="single"/>
        </w:rPr>
        <w:t xml:space="preserve">  Реализуется программа модернизации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ОУ</w:t>
      </w:r>
      <w:r w:rsidR="00F60356" w:rsidRPr="00A175F7">
        <w:rPr>
          <w:rFonts w:ascii="Times New Roman" w:hAnsi="Times New Roman" w:cs="Times New Roman"/>
          <w:sz w:val="24"/>
          <w:szCs w:val="24"/>
          <w:u w:val="single"/>
        </w:rPr>
        <w:t>, разработанная с 01.09.2017г.:</w:t>
      </w:r>
    </w:p>
    <w:p w:rsidR="00F60356" w:rsidRPr="0091487B" w:rsidRDefault="00F60356" w:rsidP="00F60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</w:t>
      </w:r>
      <w:r w:rsidRPr="0091487B">
        <w:rPr>
          <w:rFonts w:ascii="Times New Roman" w:hAnsi="Times New Roman" w:cs="Times New Roman"/>
          <w:sz w:val="24"/>
          <w:szCs w:val="24"/>
        </w:rPr>
        <w:t>орожные карты» по модернизации системы образования;</w:t>
      </w:r>
    </w:p>
    <w:p w:rsidR="00F60356" w:rsidRPr="0091487B" w:rsidRDefault="00F60356" w:rsidP="00F60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91487B">
        <w:rPr>
          <w:rFonts w:ascii="Times New Roman" w:hAnsi="Times New Roman" w:cs="Times New Roman"/>
          <w:sz w:val="24"/>
          <w:szCs w:val="24"/>
        </w:rPr>
        <w:t>квалификации учителей;</w:t>
      </w:r>
    </w:p>
    <w:p w:rsidR="00F60356" w:rsidRPr="0091487B" w:rsidRDefault="00F60356" w:rsidP="00F60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Pr="0091487B">
        <w:rPr>
          <w:rFonts w:ascii="Times New Roman" w:hAnsi="Times New Roman" w:cs="Times New Roman"/>
          <w:sz w:val="24"/>
          <w:szCs w:val="24"/>
        </w:rPr>
        <w:t xml:space="preserve"> рейт</w:t>
      </w:r>
      <w:r>
        <w:rPr>
          <w:rFonts w:ascii="Times New Roman" w:hAnsi="Times New Roman" w:cs="Times New Roman"/>
          <w:sz w:val="24"/>
          <w:szCs w:val="24"/>
        </w:rPr>
        <w:t xml:space="preserve">инга ОУ по направлению работы ЦРО,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рейтинг педагогических работников</w:t>
      </w:r>
      <w:r w:rsidRPr="0091487B">
        <w:rPr>
          <w:rFonts w:ascii="Times New Roman" w:hAnsi="Times New Roman" w:cs="Times New Roman"/>
          <w:sz w:val="24"/>
          <w:szCs w:val="24"/>
        </w:rPr>
        <w:t>;</w:t>
      </w:r>
    </w:p>
    <w:p w:rsidR="00F60356" w:rsidRPr="0091487B" w:rsidRDefault="00F60356" w:rsidP="00F60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1487B">
        <w:rPr>
          <w:rFonts w:ascii="Times New Roman" w:hAnsi="Times New Roman" w:cs="Times New Roman"/>
          <w:sz w:val="24"/>
          <w:szCs w:val="24"/>
        </w:rPr>
        <w:t>роведение мастер-классов по образовательным площадкам для обмены опытом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91487B">
        <w:rPr>
          <w:rFonts w:ascii="Times New Roman" w:hAnsi="Times New Roman" w:cs="Times New Roman"/>
          <w:sz w:val="24"/>
          <w:szCs w:val="24"/>
        </w:rPr>
        <w:t>;</w:t>
      </w:r>
    </w:p>
    <w:p w:rsidR="00F60356" w:rsidRPr="0091487B" w:rsidRDefault="00F60356" w:rsidP="00F603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1487B">
        <w:rPr>
          <w:rFonts w:ascii="Times New Roman" w:hAnsi="Times New Roman" w:cs="Times New Roman"/>
          <w:sz w:val="24"/>
          <w:szCs w:val="24"/>
        </w:rPr>
        <w:t>оощрение победителей и призеров всероссийских олимпиад и конкурсов денежными поощрениями.</w:t>
      </w:r>
    </w:p>
    <w:p w:rsidR="00FE77B0" w:rsidRPr="00FE77B0" w:rsidRDefault="00F60356" w:rsidP="00FE77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E77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E77B0" w:rsidRPr="0091487B">
        <w:rPr>
          <w:rFonts w:ascii="Times New Roman" w:hAnsi="Times New Roman" w:cs="Times New Roman"/>
          <w:sz w:val="24"/>
          <w:szCs w:val="24"/>
        </w:rPr>
        <w:t>В начале учебного года был разработан план ЦРО, на основе которого разрабатывались планы работы мето</w:t>
      </w:r>
      <w:r w:rsidR="00FE77B0">
        <w:rPr>
          <w:rFonts w:ascii="Times New Roman" w:hAnsi="Times New Roman" w:cs="Times New Roman"/>
          <w:sz w:val="24"/>
          <w:szCs w:val="24"/>
        </w:rPr>
        <w:t>дистов.</w:t>
      </w:r>
      <w:r w:rsidR="00FE7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87B">
        <w:rPr>
          <w:rFonts w:ascii="Times New Roman" w:hAnsi="Times New Roman" w:cs="Times New Roman"/>
          <w:sz w:val="24"/>
          <w:szCs w:val="24"/>
        </w:rPr>
        <w:t>Деятельность Центра развития образования в ц</w:t>
      </w:r>
      <w:r>
        <w:rPr>
          <w:rFonts w:ascii="Times New Roman" w:hAnsi="Times New Roman" w:cs="Times New Roman"/>
          <w:sz w:val="24"/>
          <w:szCs w:val="24"/>
        </w:rPr>
        <w:t>елом сосредоточена на реализацию</w:t>
      </w:r>
      <w:r w:rsidRPr="0091487B">
        <w:rPr>
          <w:rFonts w:ascii="Times New Roman" w:hAnsi="Times New Roman" w:cs="Times New Roman"/>
          <w:sz w:val="24"/>
          <w:szCs w:val="24"/>
        </w:rPr>
        <w:t xml:space="preserve"> основного направления мет</w:t>
      </w:r>
      <w:r>
        <w:rPr>
          <w:rFonts w:ascii="Times New Roman" w:hAnsi="Times New Roman" w:cs="Times New Roman"/>
          <w:sz w:val="24"/>
          <w:szCs w:val="24"/>
        </w:rPr>
        <w:t xml:space="preserve">одической работы и продолжению модернизацию системы образования в районе в 2019-2020 учебном году.   </w:t>
      </w:r>
      <w:r w:rsidR="00FE77B0">
        <w:rPr>
          <w:rFonts w:ascii="Times New Roman" w:hAnsi="Times New Roman" w:cs="Times New Roman"/>
          <w:sz w:val="24"/>
          <w:szCs w:val="24"/>
        </w:rPr>
        <w:t xml:space="preserve"> </w:t>
      </w:r>
      <w:r w:rsidR="00FE77B0" w:rsidRPr="00F23AD2">
        <w:rPr>
          <w:sz w:val="24"/>
        </w:rPr>
        <w:t xml:space="preserve"> </w:t>
      </w:r>
    </w:p>
    <w:p w:rsidR="00FE77B0" w:rsidRDefault="00FE77B0" w:rsidP="00FE77B0">
      <w:pPr>
        <w:rPr>
          <w:sz w:val="24"/>
        </w:rPr>
      </w:pPr>
      <w:r>
        <w:rPr>
          <w:sz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 течении учебного года ЦРО особое внимание было уделено на решение выявленных проблем в истекшем учебном году. </w:t>
      </w:r>
      <w:r>
        <w:rPr>
          <w:sz w:val="24"/>
        </w:rPr>
        <w:t xml:space="preserve">По всем </w:t>
      </w:r>
      <w:r w:rsidRPr="00F60356">
        <w:rPr>
          <w:sz w:val="24"/>
        </w:rPr>
        <w:t>напра</w:t>
      </w:r>
      <w:r>
        <w:rPr>
          <w:sz w:val="24"/>
        </w:rPr>
        <w:t>влениям</w:t>
      </w:r>
      <w:r w:rsidRPr="00F60356">
        <w:rPr>
          <w:sz w:val="24"/>
        </w:rPr>
        <w:t xml:space="preserve"> проделана определённая работа и на сегодняшний день можно с уверенностью сказат</w:t>
      </w:r>
      <w:r w:rsidR="00A175F7">
        <w:rPr>
          <w:sz w:val="24"/>
        </w:rPr>
        <w:t xml:space="preserve">ь, что с каждым годом </w:t>
      </w:r>
      <w:r w:rsidRPr="00F60356">
        <w:rPr>
          <w:sz w:val="24"/>
        </w:rPr>
        <w:t>в сист</w:t>
      </w:r>
      <w:r w:rsidR="00A175F7">
        <w:rPr>
          <w:sz w:val="24"/>
        </w:rPr>
        <w:t>еме образования района происходят</w:t>
      </w:r>
      <w:r w:rsidRPr="00F60356">
        <w:rPr>
          <w:sz w:val="24"/>
        </w:rPr>
        <w:t xml:space="preserve"> кардинальные изменения в лучшую сторону и достигнуты определённые позитивные результаты.</w:t>
      </w:r>
    </w:p>
    <w:p w:rsidR="00FE77B0" w:rsidRPr="00FE77B0" w:rsidRDefault="00FE77B0" w:rsidP="00FE77B0">
      <w:pPr>
        <w:rPr>
          <w:sz w:val="24"/>
        </w:rPr>
      </w:pPr>
      <w:r>
        <w:rPr>
          <w:sz w:val="24"/>
        </w:rPr>
        <w:t xml:space="preserve">  </w:t>
      </w:r>
      <w:r w:rsidR="00F60356">
        <w:rPr>
          <w:rFonts w:ascii="Times New Roman" w:hAnsi="Times New Roman" w:cs="Times New Roman"/>
          <w:sz w:val="24"/>
          <w:szCs w:val="24"/>
        </w:rPr>
        <w:t xml:space="preserve">  </w:t>
      </w:r>
      <w:r w:rsidR="00F23AD2" w:rsidRPr="0091487B">
        <w:rPr>
          <w:rFonts w:ascii="Times New Roman" w:hAnsi="Times New Roman" w:cs="Times New Roman"/>
          <w:sz w:val="24"/>
          <w:szCs w:val="24"/>
        </w:rPr>
        <w:t>В настоящее время в нашем районе возросла потребность в педагоге, способность модернизировать содержание своей деятельности посредством применения достижений передового педагогического опы</w:t>
      </w:r>
      <w:r w:rsidR="00F60356">
        <w:rPr>
          <w:rFonts w:ascii="Times New Roman" w:hAnsi="Times New Roman" w:cs="Times New Roman"/>
          <w:sz w:val="24"/>
          <w:szCs w:val="24"/>
        </w:rPr>
        <w:t>та.</w:t>
      </w:r>
      <w:r w:rsidR="00F60356">
        <w:rPr>
          <w:sz w:val="24"/>
        </w:rPr>
        <w:t xml:space="preserve"> </w:t>
      </w:r>
      <w:r w:rsidR="00F60356" w:rsidRPr="0091487B">
        <w:rPr>
          <w:rFonts w:ascii="Times New Roman" w:hAnsi="Times New Roman" w:cs="Times New Roman"/>
          <w:sz w:val="24"/>
          <w:szCs w:val="24"/>
        </w:rPr>
        <w:t>Система модернизации расшевелила учителей; стараются обучиться компьютерным технологиям, проводят дополнительные занятия с учениками, стараются проводить инн</w:t>
      </w:r>
      <w:r w:rsidR="00F60356">
        <w:rPr>
          <w:rFonts w:ascii="Times New Roman" w:hAnsi="Times New Roman" w:cs="Times New Roman"/>
          <w:sz w:val="24"/>
          <w:szCs w:val="24"/>
        </w:rPr>
        <w:t xml:space="preserve">овационные уроки. </w:t>
      </w:r>
      <w:r w:rsidR="00E9604F">
        <w:rPr>
          <w:rFonts w:ascii="Times New Roman" w:hAnsi="Times New Roman" w:cs="Times New Roman"/>
          <w:sz w:val="24"/>
          <w:szCs w:val="24"/>
        </w:rPr>
        <w:t xml:space="preserve">Во время пандемии учителя приложили максимум усилий по организации дистанционного обучения учащихся с использованием компьютерных технологий. По с учётом методических рекомендаций ЦРО в первой четверти нового учебного года планируется работа по закреплению материла 4 четверти истекшего учебного года.   </w:t>
      </w:r>
    </w:p>
    <w:p w:rsidR="00FE77B0" w:rsidRPr="00E9604F" w:rsidRDefault="00FE77B0" w:rsidP="00FE77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0356" w:rsidRPr="0091487B">
        <w:rPr>
          <w:rFonts w:ascii="Times New Roman" w:hAnsi="Times New Roman" w:cs="Times New Roman"/>
          <w:sz w:val="24"/>
          <w:szCs w:val="24"/>
        </w:rPr>
        <w:t xml:space="preserve">Согласно принятой резолюции образовательного </w:t>
      </w:r>
      <w:r w:rsidR="00E9604F">
        <w:rPr>
          <w:rFonts w:ascii="Times New Roman" w:hAnsi="Times New Roman" w:cs="Times New Roman"/>
          <w:sz w:val="24"/>
          <w:szCs w:val="24"/>
        </w:rPr>
        <w:t>форума возобновлена работа ММО, с</w:t>
      </w:r>
      <w:r w:rsidR="00F60356" w:rsidRPr="0091487B">
        <w:rPr>
          <w:rFonts w:ascii="Times New Roman" w:hAnsi="Times New Roman" w:cs="Times New Roman"/>
          <w:sz w:val="24"/>
          <w:szCs w:val="24"/>
        </w:rPr>
        <w:t xml:space="preserve"> сентября 2018 года</w:t>
      </w:r>
      <w:r w:rsidR="00E9604F">
        <w:rPr>
          <w:rFonts w:ascii="Times New Roman" w:hAnsi="Times New Roman" w:cs="Times New Roman"/>
          <w:sz w:val="24"/>
          <w:szCs w:val="24"/>
        </w:rPr>
        <w:t xml:space="preserve"> продолжают функционировать</w:t>
      </w:r>
      <w:r w:rsidR="00F60356" w:rsidRPr="0091487B">
        <w:rPr>
          <w:rFonts w:ascii="Times New Roman" w:hAnsi="Times New Roman" w:cs="Times New Roman"/>
          <w:sz w:val="24"/>
          <w:szCs w:val="24"/>
        </w:rPr>
        <w:t xml:space="preserve"> 9 образовательных округов учителей-предметников. Руководят объединениями учителя с высшей и первой квалификационной категорией. В каждо</w:t>
      </w:r>
      <w:r w:rsidR="00F60356">
        <w:rPr>
          <w:rFonts w:ascii="Times New Roman" w:hAnsi="Times New Roman" w:cs="Times New Roman"/>
          <w:sz w:val="24"/>
          <w:szCs w:val="24"/>
        </w:rPr>
        <w:t>м образовательном округе на 2019-2020</w:t>
      </w:r>
      <w:r w:rsidR="00F60356" w:rsidRPr="0091487B">
        <w:rPr>
          <w:rFonts w:ascii="Times New Roman" w:hAnsi="Times New Roman" w:cs="Times New Roman"/>
          <w:sz w:val="24"/>
          <w:szCs w:val="24"/>
        </w:rPr>
        <w:t xml:space="preserve"> учебный год были сформированы планы работ, согласно которым осуществлялась планомерная работа. В течение всего учеб</w:t>
      </w:r>
      <w:r w:rsidR="00F60356">
        <w:rPr>
          <w:rFonts w:ascii="Times New Roman" w:hAnsi="Times New Roman" w:cs="Times New Roman"/>
          <w:sz w:val="24"/>
          <w:szCs w:val="24"/>
        </w:rPr>
        <w:t>ного года проведены более 60</w:t>
      </w:r>
      <w:r w:rsidR="00F60356" w:rsidRPr="0091487B">
        <w:rPr>
          <w:rFonts w:ascii="Times New Roman" w:hAnsi="Times New Roman" w:cs="Times New Roman"/>
          <w:sz w:val="24"/>
          <w:szCs w:val="24"/>
        </w:rPr>
        <w:t xml:space="preserve"> заседаний ММО. Основными формами объединений являлись семинары, мастер-классы, открытие уроки, доклады.</w:t>
      </w:r>
      <w:bookmarkStart w:id="0" w:name="_Hlk9195487"/>
      <w:r w:rsidRPr="009148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75F7" w:rsidRDefault="00FE77B0" w:rsidP="00A17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487B">
        <w:rPr>
          <w:rFonts w:ascii="Times New Roman" w:hAnsi="Times New Roman" w:cs="Times New Roman"/>
          <w:sz w:val="24"/>
          <w:szCs w:val="24"/>
        </w:rPr>
        <w:t>Важнейшим направлением деятельности ЦРО является организация курсовой подготовки педагогических кадров и руководителей, обучение кадров в межкурсовой период без отрыва от производства. Работники центра развития образования ведут целенаправленную работу с п</w:t>
      </w:r>
      <w:r>
        <w:rPr>
          <w:rFonts w:ascii="Times New Roman" w:hAnsi="Times New Roman" w:cs="Times New Roman"/>
          <w:sz w:val="24"/>
          <w:szCs w:val="24"/>
        </w:rPr>
        <w:t>едагогическими работниками, руководителями ОУ</w:t>
      </w:r>
      <w:r w:rsidRPr="0091487B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04F">
        <w:rPr>
          <w:rFonts w:ascii="Times New Roman" w:hAnsi="Times New Roman" w:cs="Times New Roman"/>
          <w:sz w:val="24"/>
          <w:szCs w:val="24"/>
        </w:rPr>
        <w:t>Методистами</w:t>
      </w:r>
      <w:r w:rsidRPr="0091487B">
        <w:rPr>
          <w:rFonts w:ascii="Times New Roman" w:hAnsi="Times New Roman" w:cs="Times New Roman"/>
          <w:sz w:val="24"/>
          <w:szCs w:val="24"/>
        </w:rPr>
        <w:t xml:space="preserve"> систематически ведется мониторинг прохождения курсов повышения квалификации и профессиональной переподготовки педагогических работников муниципалитета</w:t>
      </w:r>
      <w:r w:rsidR="004C4812">
        <w:rPr>
          <w:rFonts w:ascii="Times New Roman" w:hAnsi="Times New Roman" w:cs="Times New Roman"/>
          <w:sz w:val="24"/>
          <w:szCs w:val="24"/>
        </w:rPr>
        <w:t>.</w:t>
      </w:r>
      <w:r w:rsidR="00E9604F" w:rsidRPr="00E9604F">
        <w:rPr>
          <w:sz w:val="28"/>
        </w:rPr>
        <w:t xml:space="preserve"> </w:t>
      </w:r>
      <w:r w:rsidR="004C4812" w:rsidRPr="004C4812">
        <w:rPr>
          <w:sz w:val="24"/>
          <w:szCs w:val="24"/>
        </w:rPr>
        <w:t>Обеспечивается непрерывное повышение квалификации педагогических работ</w:t>
      </w:r>
      <w:r w:rsidR="000134AE">
        <w:rPr>
          <w:sz w:val="24"/>
          <w:szCs w:val="24"/>
        </w:rPr>
        <w:t xml:space="preserve">ников на региональном уровне. </w:t>
      </w:r>
      <w:r w:rsidR="00A175F7" w:rsidRPr="0091487B">
        <w:rPr>
          <w:rFonts w:ascii="Times New Roman" w:hAnsi="Times New Roman" w:cs="Times New Roman"/>
          <w:sz w:val="24"/>
          <w:szCs w:val="24"/>
        </w:rPr>
        <w:t xml:space="preserve">Методисты ЦРО находятся постоянно в тесном контакте с педагогами школ района, выезжают в школы для оказания методической помощи по заявкам директоров ОУ, через электронные почты высылаются методические рекомендации, организовывается участие учителей района в работе </w:t>
      </w:r>
      <w:proofErr w:type="spellStart"/>
      <w:r w:rsidR="00A175F7" w:rsidRPr="0091487B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A175F7" w:rsidRPr="0091487B">
        <w:rPr>
          <w:rFonts w:ascii="Times New Roman" w:hAnsi="Times New Roman" w:cs="Times New Roman"/>
          <w:sz w:val="24"/>
          <w:szCs w:val="24"/>
        </w:rPr>
        <w:t xml:space="preserve"> по подготовке к ЕГЭ по русскому, английскому языку, литературе. 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A175F7">
        <w:rPr>
          <w:rFonts w:ascii="Times New Roman" w:hAnsi="Times New Roman" w:cs="Times New Roman"/>
          <w:sz w:val="24"/>
          <w:szCs w:val="28"/>
        </w:rPr>
        <w:t>В целях выявления талантливых педагогических работников, их поддержки и поощрения, повышения престижа учительского труда и распространение передового опыта лучших учителей района были проведены конкурсы профессионального мастерства.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175F7">
        <w:rPr>
          <w:rFonts w:ascii="Times New Roman" w:hAnsi="Times New Roman" w:cs="Times New Roman"/>
          <w:sz w:val="24"/>
          <w:szCs w:val="28"/>
        </w:rPr>
        <w:t>С каждым годом увеличивается число учителей, желающих проявить свое мастерство.  На традиционных конкурсах профессионального мастерства за 2019 и 2020 г приняли участие: «Учитель года» - 49 педагогов, «Лучший учитель года родного языка» - 25 педагога, «Лучший кабинет родного языка» «Воспитатель года» - 8 воспитателей.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 w:rsidRPr="00A175F7">
        <w:rPr>
          <w:rFonts w:ascii="Times New Roman" w:hAnsi="Times New Roman" w:cs="Times New Roman"/>
          <w:sz w:val="24"/>
          <w:szCs w:val="28"/>
        </w:rPr>
        <w:lastRenderedPageBreak/>
        <w:t xml:space="preserve">   В декабре в конкурсе «Учитель года – 2020» победителем стал уч</w:t>
      </w:r>
      <w:r>
        <w:rPr>
          <w:rFonts w:ascii="Times New Roman" w:hAnsi="Times New Roman" w:cs="Times New Roman"/>
          <w:sz w:val="24"/>
          <w:szCs w:val="28"/>
        </w:rPr>
        <w:t xml:space="preserve">итель истории и обществознания </w:t>
      </w:r>
      <w:r w:rsidRPr="00A175F7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Уркарахская</w:t>
      </w:r>
      <w:proofErr w:type="spellEnd"/>
      <w:r w:rsidRPr="00A175F7">
        <w:rPr>
          <w:rFonts w:ascii="Times New Roman" w:hAnsi="Times New Roman" w:cs="Times New Roman"/>
          <w:sz w:val="24"/>
          <w:szCs w:val="28"/>
        </w:rPr>
        <w:t xml:space="preserve"> многопрофильная гимназия», Абдурахманов 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М.</w:t>
      </w:r>
      <w:proofErr w:type="gramStart"/>
      <w:r w:rsidRPr="00A175F7">
        <w:rPr>
          <w:rFonts w:ascii="Times New Roman" w:hAnsi="Times New Roman" w:cs="Times New Roman"/>
          <w:sz w:val="24"/>
          <w:szCs w:val="28"/>
        </w:rPr>
        <w:t>Р.на</w:t>
      </w:r>
      <w:proofErr w:type="spellEnd"/>
      <w:proofErr w:type="gramEnd"/>
      <w:r w:rsidRPr="00A175F7">
        <w:rPr>
          <w:rFonts w:ascii="Times New Roman" w:hAnsi="Times New Roman" w:cs="Times New Roman"/>
          <w:sz w:val="24"/>
          <w:szCs w:val="28"/>
        </w:rPr>
        <w:t xml:space="preserve"> зональном этапе конкурса стал призером.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 w:rsidRPr="00A175F7">
        <w:rPr>
          <w:rFonts w:ascii="Times New Roman" w:hAnsi="Times New Roman" w:cs="Times New Roman"/>
          <w:sz w:val="24"/>
          <w:szCs w:val="28"/>
        </w:rPr>
        <w:t xml:space="preserve">    В феврале прошел муниципальный этап конкурса «Лучший учитель родного языка – 2020». Победителем этого конкурса стала учитель родного языка и литературы МКОУ «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Уркарахская</w:t>
      </w:r>
      <w:proofErr w:type="spellEnd"/>
      <w:r w:rsidRPr="00A175F7">
        <w:rPr>
          <w:rFonts w:ascii="Times New Roman" w:hAnsi="Times New Roman" w:cs="Times New Roman"/>
          <w:sz w:val="24"/>
          <w:szCs w:val="28"/>
        </w:rPr>
        <w:t xml:space="preserve"> многопрофильная </w:t>
      </w:r>
      <w:proofErr w:type="spellStart"/>
      <w:proofErr w:type="gramStart"/>
      <w:r w:rsidRPr="00A175F7">
        <w:rPr>
          <w:rFonts w:ascii="Times New Roman" w:hAnsi="Times New Roman" w:cs="Times New Roman"/>
          <w:sz w:val="24"/>
          <w:szCs w:val="28"/>
        </w:rPr>
        <w:t>гимназия»Абдуллаева</w:t>
      </w:r>
      <w:proofErr w:type="spellEnd"/>
      <w:proofErr w:type="gramEnd"/>
      <w:r w:rsidRPr="00A175F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Раисат</w:t>
      </w:r>
      <w:proofErr w:type="spellEnd"/>
      <w:r w:rsidRPr="00A175F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Арсланбековна</w:t>
      </w:r>
      <w:proofErr w:type="spellEnd"/>
      <w:r w:rsidRPr="00A175F7">
        <w:rPr>
          <w:rFonts w:ascii="Times New Roman" w:hAnsi="Times New Roman" w:cs="Times New Roman"/>
          <w:sz w:val="24"/>
          <w:szCs w:val="28"/>
        </w:rPr>
        <w:t>.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 w:rsidRPr="00A175F7">
        <w:rPr>
          <w:rFonts w:ascii="Times New Roman" w:hAnsi="Times New Roman" w:cs="Times New Roman"/>
          <w:sz w:val="24"/>
          <w:szCs w:val="28"/>
        </w:rPr>
        <w:t xml:space="preserve">    На республиканском этапе конкурса Абдуллаева </w:t>
      </w:r>
      <w:proofErr w:type="spellStart"/>
      <w:r w:rsidRPr="00A175F7">
        <w:rPr>
          <w:rFonts w:ascii="Times New Roman" w:hAnsi="Times New Roman" w:cs="Times New Roman"/>
          <w:sz w:val="24"/>
          <w:szCs w:val="28"/>
        </w:rPr>
        <w:t>Раисат</w:t>
      </w:r>
      <w:proofErr w:type="spellEnd"/>
      <w:r w:rsidRPr="00A175F7">
        <w:rPr>
          <w:rFonts w:ascii="Times New Roman" w:hAnsi="Times New Roman" w:cs="Times New Roman"/>
          <w:sz w:val="24"/>
          <w:szCs w:val="28"/>
        </w:rPr>
        <w:t xml:space="preserve"> стала победителем в предметно – языковой номинации.</w:t>
      </w:r>
    </w:p>
    <w:p w:rsidR="00C31BF0" w:rsidRDefault="00A175F7" w:rsidP="00C31BF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34AE">
        <w:rPr>
          <w:sz w:val="24"/>
          <w:szCs w:val="24"/>
        </w:rPr>
        <w:t xml:space="preserve"> </w:t>
      </w:r>
      <w:r w:rsidR="000134AE">
        <w:rPr>
          <w:rFonts w:ascii="Times New Roman" w:hAnsi="Times New Roman" w:cs="Times New Roman"/>
          <w:sz w:val="24"/>
          <w:szCs w:val="24"/>
        </w:rPr>
        <w:t>В районе продолжает функционировать</w:t>
      </w:r>
      <w:r w:rsidR="000134AE" w:rsidRPr="0091487B">
        <w:rPr>
          <w:rFonts w:ascii="Times New Roman" w:hAnsi="Times New Roman" w:cs="Times New Roman"/>
          <w:sz w:val="24"/>
          <w:szCs w:val="24"/>
        </w:rPr>
        <w:t xml:space="preserve"> определенная система повышения квалификации педагогов муниципального уровня на базе УМПГ, УМПЛ и УНШС. После ка</w:t>
      </w:r>
      <w:r w:rsidR="000134AE">
        <w:rPr>
          <w:rFonts w:ascii="Times New Roman" w:hAnsi="Times New Roman" w:cs="Times New Roman"/>
          <w:sz w:val="24"/>
          <w:szCs w:val="24"/>
        </w:rPr>
        <w:t>ждой четверти в каникулярные дни</w:t>
      </w:r>
      <w:r w:rsidR="000134AE">
        <w:rPr>
          <w:sz w:val="24"/>
          <w:szCs w:val="24"/>
        </w:rPr>
        <w:t xml:space="preserve"> </w:t>
      </w:r>
      <w:r w:rsidR="000134AE" w:rsidRPr="004C4812">
        <w:rPr>
          <w:sz w:val="24"/>
          <w:szCs w:val="24"/>
        </w:rPr>
        <w:t>с привлечением лучших учителей-наставников, методистов ЦРО и преподавателей ДГУ</w:t>
      </w:r>
      <w:r w:rsidR="000134AE">
        <w:rPr>
          <w:sz w:val="24"/>
          <w:szCs w:val="24"/>
        </w:rPr>
        <w:t xml:space="preserve"> проводились</w:t>
      </w:r>
      <w:r w:rsidR="000134AE" w:rsidRPr="004C4812">
        <w:rPr>
          <w:sz w:val="24"/>
          <w:szCs w:val="24"/>
        </w:rPr>
        <w:t xml:space="preserve"> курсы повышения квалификации </w:t>
      </w:r>
      <w:r w:rsidR="000134AE">
        <w:rPr>
          <w:sz w:val="24"/>
          <w:szCs w:val="24"/>
        </w:rPr>
        <w:t xml:space="preserve">педагогических работников </w:t>
      </w:r>
      <w:r w:rsidR="000134AE" w:rsidRPr="004C4812">
        <w:rPr>
          <w:sz w:val="24"/>
          <w:szCs w:val="24"/>
        </w:rPr>
        <w:t>муниципального уро</w:t>
      </w:r>
      <w:r w:rsidR="000134AE">
        <w:rPr>
          <w:sz w:val="24"/>
          <w:szCs w:val="24"/>
        </w:rPr>
        <w:t>вня с учётом актуальности тем за</w:t>
      </w:r>
      <w:r w:rsidR="000134AE" w:rsidRPr="004C4812">
        <w:rPr>
          <w:sz w:val="24"/>
          <w:szCs w:val="24"/>
        </w:rPr>
        <w:t>нятий</w:t>
      </w:r>
      <w:r w:rsidR="00C31BF0">
        <w:rPr>
          <w:sz w:val="24"/>
          <w:szCs w:val="24"/>
        </w:rPr>
        <w:t>.</w:t>
      </w:r>
    </w:p>
    <w:p w:rsidR="00C31BF0" w:rsidRPr="00C31BF0" w:rsidRDefault="00C31BF0" w:rsidP="00C31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1487B">
        <w:rPr>
          <w:rFonts w:ascii="Times New Roman" w:hAnsi="Times New Roman" w:cs="Times New Roman"/>
          <w:sz w:val="24"/>
          <w:szCs w:val="24"/>
        </w:rPr>
        <w:t xml:space="preserve">Анализ проводимых мероприятий показал, что работа ЦРО </w:t>
      </w:r>
      <w:r>
        <w:rPr>
          <w:rFonts w:ascii="Times New Roman" w:hAnsi="Times New Roman" w:cs="Times New Roman"/>
          <w:sz w:val="24"/>
          <w:szCs w:val="24"/>
        </w:rPr>
        <w:t xml:space="preserve">по курсам повышения </w:t>
      </w:r>
      <w:r w:rsidRPr="0091487B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sz w:val="24"/>
          <w:szCs w:val="24"/>
        </w:rPr>
        <w:t>прошлым годом стала эффективнее, но из-за пандемии намеченные мероприяти</w:t>
      </w:r>
      <w:r w:rsidR="00A175F7">
        <w:rPr>
          <w:rFonts w:ascii="Times New Roman" w:hAnsi="Times New Roman" w:cs="Times New Roman"/>
          <w:sz w:val="24"/>
          <w:szCs w:val="24"/>
        </w:rPr>
        <w:t>я с марта месяца не смогли провести.</w:t>
      </w:r>
    </w:p>
    <w:p w:rsidR="00C31BF0" w:rsidRPr="0091487B" w:rsidRDefault="00333F04" w:rsidP="00C31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за 2019-2020</w:t>
      </w:r>
      <w:r w:rsidR="00C31BF0" w:rsidRPr="009148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1BF0" w:rsidRPr="0091487B" w:rsidRDefault="00C31BF0" w:rsidP="00C31BF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курсами повышения муниципального уровня были охвачены более 450</w:t>
      </w:r>
      <w:r w:rsidRPr="0091487B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87B">
        <w:rPr>
          <w:rFonts w:ascii="Times New Roman" w:hAnsi="Times New Roman" w:cs="Times New Roman"/>
          <w:sz w:val="24"/>
          <w:szCs w:val="24"/>
        </w:rPr>
        <w:t>предметников.</w:t>
      </w:r>
    </w:p>
    <w:p w:rsidR="00C31BF0" w:rsidRPr="0091487B" w:rsidRDefault="00C31BF0" w:rsidP="00C31BF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87B">
        <w:rPr>
          <w:rFonts w:ascii="Times New Roman" w:hAnsi="Times New Roman" w:cs="Times New Roman"/>
          <w:sz w:val="24"/>
          <w:szCs w:val="24"/>
        </w:rPr>
        <w:t>в качестве лекторов привлечен</w:t>
      </w:r>
      <w:r>
        <w:rPr>
          <w:rFonts w:ascii="Times New Roman" w:hAnsi="Times New Roman" w:cs="Times New Roman"/>
          <w:sz w:val="24"/>
          <w:szCs w:val="24"/>
        </w:rPr>
        <w:t>ы учителя – новаторы ОУ более 7</w:t>
      </w:r>
      <w:r w:rsidRPr="0091487B">
        <w:rPr>
          <w:rFonts w:ascii="Times New Roman" w:hAnsi="Times New Roman" w:cs="Times New Roman"/>
          <w:sz w:val="24"/>
          <w:szCs w:val="24"/>
        </w:rPr>
        <w:t>5 педагогов</w:t>
      </w:r>
    </w:p>
    <w:p w:rsidR="00C31BF0" w:rsidRPr="0091487B" w:rsidRDefault="00C31BF0" w:rsidP="00C31BF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мастер-классы – 30</w:t>
      </w:r>
    </w:p>
    <w:p w:rsidR="00C31BF0" w:rsidRPr="0091487B" w:rsidRDefault="00C31BF0" w:rsidP="00C31BF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 столы – 10</w:t>
      </w:r>
    </w:p>
    <w:p w:rsidR="00333F04" w:rsidRPr="0091487B" w:rsidRDefault="00333F04" w:rsidP="00333F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87B">
        <w:rPr>
          <w:rFonts w:ascii="Times New Roman" w:hAnsi="Times New Roman" w:cs="Times New Roman"/>
          <w:sz w:val="24"/>
          <w:szCs w:val="24"/>
        </w:rPr>
        <w:t>повышение квалификации и профессиональную переподготовку педагогических и руководящих кадров при ДИРО прошли</w:t>
      </w:r>
      <w:r>
        <w:rPr>
          <w:rFonts w:ascii="Times New Roman" w:hAnsi="Times New Roman" w:cs="Times New Roman"/>
          <w:sz w:val="24"/>
          <w:szCs w:val="24"/>
        </w:rPr>
        <w:t xml:space="preserve"> 170</w:t>
      </w:r>
      <w:r w:rsidRPr="0091487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333F04" w:rsidRPr="0091487B" w:rsidRDefault="00333F04" w:rsidP="00333F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МЦПК – 33</w:t>
      </w:r>
      <w:r w:rsidRPr="0091487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333F04" w:rsidRDefault="00333F04" w:rsidP="00333F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ДГУ – 3</w:t>
      </w:r>
      <w:r w:rsidRPr="0091487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306587" w:rsidRDefault="00333F04" w:rsidP="00333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34AE">
        <w:rPr>
          <w:sz w:val="24"/>
          <w:szCs w:val="24"/>
        </w:rPr>
        <w:t xml:space="preserve"> </w:t>
      </w:r>
      <w:r w:rsidR="004C4812" w:rsidRPr="004C4812">
        <w:rPr>
          <w:sz w:val="24"/>
        </w:rPr>
        <w:t>Стало традицией проведения в районе образовательного форума. На форуме ф</w:t>
      </w:r>
      <w:r w:rsidR="00306587">
        <w:rPr>
          <w:sz w:val="24"/>
        </w:rPr>
        <w:t>ормировались</w:t>
      </w:r>
      <w:r w:rsidR="004C4812" w:rsidRPr="004C4812">
        <w:rPr>
          <w:sz w:val="24"/>
        </w:rPr>
        <w:t xml:space="preserve"> 15 площадок для проведения семинаров и секционных занятий, мастер-классов с привлечением профессорско-преподавательского состава ВУЗов и лучших учителей РД.</w:t>
      </w:r>
      <w:r w:rsidR="004C4812">
        <w:rPr>
          <w:sz w:val="24"/>
        </w:rPr>
        <w:t xml:space="preserve"> Педагогические работники на этих форумах делятся пер</w:t>
      </w:r>
      <w:r w:rsidR="00306587">
        <w:rPr>
          <w:sz w:val="24"/>
        </w:rPr>
        <w:t>едовым опытом своей работы в ОУ.</w:t>
      </w:r>
      <w:r w:rsidR="004C4812">
        <w:rPr>
          <w:sz w:val="24"/>
        </w:rPr>
        <w:t xml:space="preserve"> </w:t>
      </w:r>
      <w:bookmarkEnd w:id="0"/>
    </w:p>
    <w:p w:rsidR="00A175F7" w:rsidRDefault="00306587" w:rsidP="00A175F7">
      <w:pPr>
        <w:jc w:val="both"/>
        <w:rPr>
          <w:sz w:val="24"/>
        </w:rPr>
      </w:pPr>
      <w:r>
        <w:rPr>
          <w:sz w:val="24"/>
          <w:szCs w:val="24"/>
        </w:rPr>
        <w:t xml:space="preserve">    </w:t>
      </w:r>
      <w:r w:rsidR="00FE7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812">
        <w:rPr>
          <w:sz w:val="24"/>
        </w:rPr>
        <w:t>ОУ района</w:t>
      </w:r>
      <w:r w:rsidR="00F60356" w:rsidRPr="00F60356">
        <w:rPr>
          <w:sz w:val="24"/>
        </w:rPr>
        <w:t xml:space="preserve"> улучшили систему работы по повышению успеваемости и качество знаний учащихся. </w:t>
      </w:r>
      <w:r w:rsidR="004C4812">
        <w:rPr>
          <w:sz w:val="24"/>
        </w:rPr>
        <w:t xml:space="preserve"> </w:t>
      </w:r>
      <w:r w:rsidR="00B70A4C">
        <w:rPr>
          <w:rFonts w:ascii="Times New Roman" w:hAnsi="Times New Roman" w:cs="Times New Roman"/>
          <w:sz w:val="24"/>
          <w:szCs w:val="24"/>
        </w:rPr>
        <w:t>Методисты</w:t>
      </w:r>
      <w:r w:rsidR="00B70A4C">
        <w:rPr>
          <w:sz w:val="24"/>
        </w:rPr>
        <w:t xml:space="preserve"> по плану провели </w:t>
      </w:r>
      <w:r w:rsidR="00B70A4C">
        <w:rPr>
          <w:rFonts w:ascii="Times New Roman" w:hAnsi="Times New Roman" w:cs="Times New Roman"/>
          <w:sz w:val="24"/>
          <w:szCs w:val="24"/>
        </w:rPr>
        <w:t>все мероприятия, связанные с подготовкой учащихся к сдаче ЕГЭ и ОГЭ.</w:t>
      </w:r>
      <w:r w:rsidR="00A175F7" w:rsidRPr="00A175F7">
        <w:rPr>
          <w:sz w:val="24"/>
          <w:szCs w:val="24"/>
        </w:rPr>
        <w:t xml:space="preserve"> </w:t>
      </w:r>
      <w:r w:rsidR="00A175F7">
        <w:rPr>
          <w:sz w:val="24"/>
          <w:szCs w:val="24"/>
        </w:rPr>
        <w:t xml:space="preserve"> </w:t>
      </w:r>
      <w:r w:rsidR="00A175F7" w:rsidRPr="0091487B">
        <w:rPr>
          <w:rFonts w:ascii="Times New Roman" w:hAnsi="Times New Roman" w:cs="Times New Roman"/>
          <w:sz w:val="24"/>
          <w:szCs w:val="24"/>
        </w:rPr>
        <w:t xml:space="preserve">Методисты ЦРО находятся постоянно в тесном контакте с педагогами школ района, выезжают в школы для оказания методической помощи по заявкам директоров ОУ, через электронные почты высылаются методические рекомендации, организовывается участие учителей района в работе </w:t>
      </w:r>
      <w:proofErr w:type="spellStart"/>
      <w:r w:rsidR="00A175F7" w:rsidRPr="0091487B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A175F7" w:rsidRPr="0091487B">
        <w:rPr>
          <w:rFonts w:ascii="Times New Roman" w:hAnsi="Times New Roman" w:cs="Times New Roman"/>
          <w:sz w:val="24"/>
          <w:szCs w:val="24"/>
        </w:rPr>
        <w:t xml:space="preserve"> по подготовке к ЕГЭ по русскому, английскому языку, литературе.</w:t>
      </w:r>
      <w:r w:rsidR="00A175F7">
        <w:rPr>
          <w:rFonts w:ascii="Times New Roman" w:hAnsi="Times New Roman" w:cs="Times New Roman"/>
          <w:sz w:val="24"/>
          <w:szCs w:val="24"/>
        </w:rPr>
        <w:t xml:space="preserve"> </w:t>
      </w:r>
      <w:r w:rsidR="004C4812">
        <w:rPr>
          <w:sz w:val="24"/>
        </w:rPr>
        <w:t>Сравнительный анализ сдачи ГИА подтверждает изменения в лучшую сторону. По сравнению</w:t>
      </w:r>
      <w:r w:rsidR="00F60356" w:rsidRPr="00F60356">
        <w:rPr>
          <w:sz w:val="24"/>
        </w:rPr>
        <w:t xml:space="preserve"> с прошлыми годами во многих школах налажена работа с одарёнными детьми, хотя в этом направлении в большей степени школа занимается по учебным дисциплинам. На уровне муниципалитета рассматриваются вопросы создания различных творческих и спортивных клубов для </w:t>
      </w:r>
      <w:r w:rsidR="00F60356" w:rsidRPr="00F60356">
        <w:rPr>
          <w:sz w:val="24"/>
        </w:rPr>
        <w:lastRenderedPageBreak/>
        <w:t>вовлечения одарённых детей по уклону.</w:t>
      </w:r>
      <w:r w:rsidR="004C4812">
        <w:rPr>
          <w:sz w:val="24"/>
        </w:rPr>
        <w:t xml:space="preserve"> </w:t>
      </w:r>
      <w:r w:rsidR="00F60356" w:rsidRPr="00F60356">
        <w:rPr>
          <w:sz w:val="24"/>
        </w:rPr>
        <w:t>Совершенствуется деятельность, направленная на развитие индивидуальных способностей учащихся,</w:t>
      </w:r>
      <w:r w:rsidR="00A175F7">
        <w:rPr>
          <w:sz w:val="24"/>
        </w:rPr>
        <w:t xml:space="preserve"> поддержку детской одарённости. 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</w:t>
      </w:r>
      <w:r w:rsidRPr="00A175F7">
        <w:rPr>
          <w:rFonts w:ascii="Times New Roman" w:hAnsi="Times New Roman" w:cs="Times New Roman"/>
          <w:sz w:val="24"/>
          <w:szCs w:val="28"/>
        </w:rPr>
        <w:t>С 13 января по 10 февраля 2020г прошел региональный этап всероссийской олимпиады школьников в г. Махачкале. Из 65 обучающихся (победители и призеры мун</w:t>
      </w:r>
      <w:r>
        <w:rPr>
          <w:rFonts w:ascii="Times New Roman" w:hAnsi="Times New Roman" w:cs="Times New Roman"/>
          <w:sz w:val="24"/>
          <w:szCs w:val="28"/>
        </w:rPr>
        <w:t>иципального</w:t>
      </w:r>
      <w:r w:rsidRPr="00A175F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A175F7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Pr="00A175F7">
        <w:rPr>
          <w:rFonts w:ascii="Times New Roman" w:hAnsi="Times New Roman" w:cs="Times New Roman"/>
          <w:sz w:val="24"/>
          <w:szCs w:val="28"/>
        </w:rPr>
        <w:t xml:space="preserve"> результатам олимпиад регионального этапа 2019-2020 учебного года из 65 победителей и призеров 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этапа 38</w:t>
      </w:r>
      <w:r w:rsidRPr="00A175F7">
        <w:rPr>
          <w:rFonts w:ascii="Times New Roman" w:hAnsi="Times New Roman" w:cs="Times New Roman"/>
          <w:sz w:val="24"/>
          <w:szCs w:val="28"/>
        </w:rPr>
        <w:t xml:space="preserve"> учащихся стали победителями и</w:t>
      </w:r>
      <w:r>
        <w:rPr>
          <w:rFonts w:ascii="Times New Roman" w:hAnsi="Times New Roman" w:cs="Times New Roman"/>
          <w:sz w:val="24"/>
          <w:szCs w:val="28"/>
        </w:rPr>
        <w:t xml:space="preserve"> призерами регионального этапа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A175F7">
        <w:rPr>
          <w:rFonts w:ascii="Times New Roman" w:hAnsi="Times New Roman" w:cs="Times New Roman"/>
          <w:b/>
          <w:sz w:val="24"/>
          <w:szCs w:val="28"/>
        </w:rPr>
        <w:t>(протоколы прилагаются)</w:t>
      </w: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 w:rsidRPr="00A175F7">
        <w:rPr>
          <w:rFonts w:ascii="Times New Roman" w:hAnsi="Times New Roman" w:cs="Times New Roman"/>
          <w:sz w:val="24"/>
          <w:szCs w:val="28"/>
        </w:rPr>
        <w:t xml:space="preserve">        Как стало уже традицией ежегодно проводить в нашем районе олимпиаду младших школьников, но в этом году не удалось проводить в связи с пандемией.</w:t>
      </w:r>
    </w:p>
    <w:p w:rsidR="00A175F7" w:rsidRPr="0091487B" w:rsidRDefault="00A175F7" w:rsidP="00A175F7">
      <w:pPr>
        <w:jc w:val="both"/>
        <w:rPr>
          <w:rFonts w:ascii="Times New Roman" w:hAnsi="Times New Roman" w:cs="Times New Roman"/>
          <w:sz w:val="24"/>
          <w:szCs w:val="24"/>
        </w:rPr>
      </w:pPr>
      <w:r w:rsidRPr="00A175F7">
        <w:rPr>
          <w:rFonts w:ascii="Times New Roman" w:hAnsi="Times New Roman" w:cs="Times New Roman"/>
          <w:sz w:val="24"/>
          <w:szCs w:val="28"/>
        </w:rPr>
        <w:t xml:space="preserve">      Достижения учащихся подтверждают не только тщательную подготовку самих учеников, но и целенаправленную работу учителей, поддержки и внимание со стороны администрации района.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75F7" w:rsidRPr="0091487B" w:rsidRDefault="00A175F7" w:rsidP="00A17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таблица за три года</w:t>
      </w:r>
      <w:r w:rsidRPr="0091487B">
        <w:rPr>
          <w:rFonts w:ascii="Times New Roman" w:hAnsi="Times New Roman" w:cs="Times New Roman"/>
          <w:b/>
          <w:sz w:val="24"/>
          <w:szCs w:val="24"/>
        </w:rPr>
        <w:t xml:space="preserve"> о призовых местах, занятых учащимися в олимпиадах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1702"/>
        <w:gridCol w:w="1526"/>
        <w:gridCol w:w="1638"/>
        <w:gridCol w:w="1551"/>
        <w:gridCol w:w="1521"/>
        <w:gridCol w:w="2127"/>
      </w:tblGrid>
      <w:tr w:rsidR="00A175F7" w:rsidRPr="0091487B" w:rsidTr="00781C88">
        <w:tc>
          <w:tcPr>
            <w:tcW w:w="1702" w:type="dxa"/>
            <w:vMerge w:val="restart"/>
            <w:tcBorders>
              <w:tl2br w:val="single" w:sz="4" w:space="0" w:color="auto"/>
            </w:tcBorders>
            <w:vAlign w:val="center"/>
          </w:tcPr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3072" w:type="dxa"/>
            <w:gridSpan w:val="2"/>
            <w:vAlign w:val="center"/>
          </w:tcPr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</w:tr>
      <w:tr w:rsidR="00A175F7" w:rsidRPr="0091487B" w:rsidTr="00781C88">
        <w:trPr>
          <w:cantSplit/>
          <w:trHeight w:val="1947"/>
        </w:trPr>
        <w:tc>
          <w:tcPr>
            <w:tcW w:w="1702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textDirection w:val="btLr"/>
            <w:vAlign w:val="center"/>
          </w:tcPr>
          <w:p w:rsidR="00A175F7" w:rsidRPr="0091487B" w:rsidRDefault="00A175F7" w:rsidP="00781C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extDirection w:val="btLr"/>
            <w:vAlign w:val="center"/>
          </w:tcPr>
          <w:p w:rsidR="00A175F7" w:rsidRPr="0091487B" w:rsidRDefault="00A175F7" w:rsidP="00781C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5F7" w:rsidRPr="0091487B" w:rsidRDefault="00A175F7" w:rsidP="00781C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textDirection w:val="btLr"/>
            <w:vAlign w:val="center"/>
          </w:tcPr>
          <w:p w:rsidR="00A175F7" w:rsidRPr="0091487B" w:rsidRDefault="00A175F7" w:rsidP="00781C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textDirection w:val="btLr"/>
            <w:vAlign w:val="center"/>
          </w:tcPr>
          <w:p w:rsidR="00A175F7" w:rsidRPr="0091487B" w:rsidRDefault="00A175F7" w:rsidP="00781C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extDirection w:val="btLr"/>
          </w:tcPr>
          <w:p w:rsidR="00A175F7" w:rsidRPr="0091487B" w:rsidRDefault="00A175F7" w:rsidP="00781C8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5F7" w:rsidRPr="0091487B" w:rsidTr="00781C88">
        <w:tc>
          <w:tcPr>
            <w:tcW w:w="1702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2017-2018г</w:t>
            </w:r>
          </w:p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38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 xml:space="preserve">     __</w:t>
            </w:r>
          </w:p>
        </w:tc>
      </w:tr>
      <w:tr w:rsidR="00A175F7" w:rsidRPr="0091487B" w:rsidTr="00781C88">
        <w:tc>
          <w:tcPr>
            <w:tcW w:w="1702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2018-2019г</w:t>
            </w:r>
          </w:p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638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55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7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75F7" w:rsidRPr="0091487B" w:rsidTr="00781C88">
        <w:tc>
          <w:tcPr>
            <w:tcW w:w="1702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26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38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55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1" w:type="dxa"/>
            <w:vAlign w:val="center"/>
          </w:tcPr>
          <w:p w:rsidR="00A175F7" w:rsidRPr="0091487B" w:rsidRDefault="00A175F7" w:rsidP="0078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A175F7" w:rsidRPr="0091487B" w:rsidRDefault="00A175F7" w:rsidP="00781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допущен, но из-за пандемии не провели</w:t>
            </w:r>
          </w:p>
        </w:tc>
      </w:tr>
    </w:tbl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175F7" w:rsidRPr="00A175F7" w:rsidRDefault="00A175F7" w:rsidP="00A175F7">
      <w:pPr>
        <w:jc w:val="both"/>
        <w:rPr>
          <w:rFonts w:ascii="Times New Roman" w:hAnsi="Times New Roman" w:cs="Times New Roman"/>
          <w:sz w:val="24"/>
          <w:szCs w:val="28"/>
        </w:rPr>
      </w:pPr>
      <w:r w:rsidRPr="00A175F7">
        <w:rPr>
          <w:rFonts w:ascii="Times New Roman" w:hAnsi="Times New Roman" w:cs="Times New Roman"/>
          <w:sz w:val="24"/>
          <w:szCs w:val="28"/>
        </w:rPr>
        <w:t>По результатам видно, что наблюдается положительная динамика в сравнении с прошлым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A175F7">
        <w:rPr>
          <w:rFonts w:ascii="Times New Roman" w:hAnsi="Times New Roman" w:cs="Times New Roman"/>
          <w:sz w:val="24"/>
          <w:szCs w:val="28"/>
        </w:rPr>
        <w:t xml:space="preserve"> го</w:t>
      </w:r>
      <w:r>
        <w:rPr>
          <w:rFonts w:ascii="Times New Roman" w:hAnsi="Times New Roman" w:cs="Times New Roman"/>
          <w:sz w:val="24"/>
          <w:szCs w:val="28"/>
        </w:rPr>
        <w:t>дами</w:t>
      </w:r>
      <w:r w:rsidRPr="00A175F7">
        <w:rPr>
          <w:rFonts w:ascii="Times New Roman" w:hAnsi="Times New Roman" w:cs="Times New Roman"/>
          <w:sz w:val="24"/>
          <w:szCs w:val="28"/>
        </w:rPr>
        <w:t>.</w:t>
      </w:r>
    </w:p>
    <w:p w:rsidR="00A175F7" w:rsidRDefault="00A175F7" w:rsidP="001D74B6">
      <w:pPr>
        <w:rPr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6ECB">
        <w:rPr>
          <w:sz w:val="24"/>
        </w:rPr>
        <w:t xml:space="preserve">Одним из проблемных пунктов в районе является нехватка специалистов. Работа по решению </w:t>
      </w:r>
      <w:r w:rsidR="003C6ECB" w:rsidRPr="003C6ECB">
        <w:rPr>
          <w:sz w:val="24"/>
        </w:rPr>
        <w:t>нехватки специалистов в районе курирует специалист ЦРО. В его обязанности входит максимально использовать все методы работы с выпускниками школ по пропаганде специальности учителя. Все студенты выходцы из нашего района обучающие по направлению специальности учитель находятся в базе</w:t>
      </w:r>
      <w:r w:rsidR="00333F04">
        <w:rPr>
          <w:sz w:val="24"/>
        </w:rPr>
        <w:t xml:space="preserve"> данных и совместно с директорами</w:t>
      </w:r>
      <w:r w:rsidR="00306587" w:rsidRPr="00306587">
        <w:rPr>
          <w:sz w:val="24"/>
        </w:rPr>
        <w:t xml:space="preserve"> </w:t>
      </w:r>
      <w:r w:rsidR="00306587" w:rsidRPr="003C6ECB">
        <w:rPr>
          <w:sz w:val="24"/>
        </w:rPr>
        <w:t>проводится работа по трудоустройству в ОУ района. Неоднократно в ДГУ прошли встречи с выпускниками ДГУ и ДГПУ с Главой района, руководителями ЦРО и РУО, руководителями образовательных учреждений района. На уровне муниципалитета принята программа по поддержке молодых специалистов и осуществляется социальная и государственная поддержка педагогических работников образовательных учреждений района</w:t>
      </w:r>
      <w:r w:rsidR="00306587">
        <w:rPr>
          <w:sz w:val="28"/>
        </w:rPr>
        <w:t>.</w:t>
      </w:r>
    </w:p>
    <w:p w:rsidR="00B70A4C" w:rsidRPr="00A175F7" w:rsidRDefault="00A175F7" w:rsidP="001D74B6">
      <w:pPr>
        <w:rPr>
          <w:sz w:val="28"/>
        </w:rPr>
      </w:pPr>
      <w:r>
        <w:rPr>
          <w:sz w:val="28"/>
        </w:rPr>
        <w:lastRenderedPageBreak/>
        <w:t xml:space="preserve">  </w:t>
      </w:r>
      <w:r w:rsidR="001D74B6" w:rsidRPr="00B70A4C">
        <w:rPr>
          <w:sz w:val="24"/>
        </w:rPr>
        <w:t>Особое внимание по решени</w:t>
      </w:r>
      <w:r>
        <w:rPr>
          <w:sz w:val="24"/>
        </w:rPr>
        <w:t>ю всех имеющихся проблем уделялось</w:t>
      </w:r>
      <w:r w:rsidR="001D74B6" w:rsidRPr="00B70A4C">
        <w:rPr>
          <w:sz w:val="24"/>
        </w:rPr>
        <w:t xml:space="preserve"> к родительскому корпусу.</w:t>
      </w:r>
      <w:r>
        <w:rPr>
          <w:sz w:val="24"/>
        </w:rPr>
        <w:t xml:space="preserve"> На различных уровнях проводились</w:t>
      </w:r>
      <w:r w:rsidR="001D74B6" w:rsidRPr="00B70A4C">
        <w:rPr>
          <w:sz w:val="24"/>
        </w:rPr>
        <w:t xml:space="preserve"> родительские собрания и встречи разного формата. Родители уже стали активными участниками школьной жизни и приним</w:t>
      </w:r>
      <w:r w:rsidR="00B70A4C">
        <w:rPr>
          <w:sz w:val="24"/>
        </w:rPr>
        <w:t xml:space="preserve">ают не посредственное участие. </w:t>
      </w:r>
    </w:p>
    <w:p w:rsidR="00B70A4C" w:rsidRDefault="00B70A4C" w:rsidP="001D74B6">
      <w:pPr>
        <w:rPr>
          <w:sz w:val="24"/>
        </w:rPr>
      </w:pPr>
      <w:r>
        <w:rPr>
          <w:sz w:val="24"/>
        </w:rPr>
        <w:t xml:space="preserve">   </w:t>
      </w:r>
      <w:r w:rsidR="001D74B6" w:rsidRPr="00B70A4C">
        <w:rPr>
          <w:sz w:val="24"/>
        </w:rPr>
        <w:t xml:space="preserve">В целом ЦРО </w:t>
      </w:r>
      <w:r>
        <w:rPr>
          <w:sz w:val="24"/>
        </w:rPr>
        <w:t>за истекший учебный год организовал и провёл</w:t>
      </w:r>
      <w:r w:rsidR="001D74B6" w:rsidRPr="00B70A4C">
        <w:rPr>
          <w:sz w:val="24"/>
        </w:rPr>
        <w:t xml:space="preserve"> системную работу согласно до</w:t>
      </w:r>
      <w:r>
        <w:rPr>
          <w:sz w:val="24"/>
        </w:rPr>
        <w:t xml:space="preserve">рожной карте. По плану проведены </w:t>
      </w:r>
      <w:r w:rsidR="001D74B6" w:rsidRPr="00B70A4C">
        <w:rPr>
          <w:sz w:val="24"/>
        </w:rPr>
        <w:t>все этапы олимпиад и конкурсов. Через интернет</w:t>
      </w:r>
      <w:r>
        <w:rPr>
          <w:sz w:val="24"/>
        </w:rPr>
        <w:t xml:space="preserve"> ресурсы и практически оказывает</w:t>
      </w:r>
      <w:r w:rsidR="001D74B6" w:rsidRPr="00B70A4C">
        <w:rPr>
          <w:sz w:val="24"/>
        </w:rPr>
        <w:t xml:space="preserve"> целенаправленную методическую помощь пед</w:t>
      </w:r>
      <w:r>
        <w:rPr>
          <w:sz w:val="24"/>
        </w:rPr>
        <w:t xml:space="preserve">агогическим работникам района. </w:t>
      </w:r>
    </w:p>
    <w:p w:rsidR="00B70A4C" w:rsidRDefault="00B70A4C" w:rsidP="001D74B6">
      <w:pPr>
        <w:rPr>
          <w:sz w:val="24"/>
        </w:rPr>
      </w:pPr>
      <w:r>
        <w:rPr>
          <w:sz w:val="24"/>
        </w:rPr>
        <w:t xml:space="preserve">  </w:t>
      </w:r>
      <w:r w:rsidR="001D74B6" w:rsidRPr="00B70A4C">
        <w:rPr>
          <w:sz w:val="24"/>
        </w:rPr>
        <w:t xml:space="preserve">На всех мероприятиях </w:t>
      </w:r>
      <w:proofErr w:type="spellStart"/>
      <w:r w:rsidR="001D74B6" w:rsidRPr="00B70A4C">
        <w:rPr>
          <w:sz w:val="24"/>
        </w:rPr>
        <w:t>Минобрнауки</w:t>
      </w:r>
      <w:proofErr w:type="spellEnd"/>
      <w:r w:rsidR="001D74B6" w:rsidRPr="00B70A4C">
        <w:rPr>
          <w:sz w:val="24"/>
        </w:rPr>
        <w:t xml:space="preserve"> наш район с каждым годом принимает самое активное уча</w:t>
      </w:r>
      <w:r>
        <w:rPr>
          <w:sz w:val="24"/>
        </w:rPr>
        <w:t>стие и занимает хорошие позиции.</w:t>
      </w:r>
    </w:p>
    <w:p w:rsidR="001D74B6" w:rsidRPr="00B70A4C" w:rsidRDefault="00B70A4C" w:rsidP="001D74B6">
      <w:pPr>
        <w:rPr>
          <w:sz w:val="24"/>
        </w:rPr>
      </w:pPr>
      <w:r>
        <w:rPr>
          <w:sz w:val="24"/>
        </w:rPr>
        <w:t xml:space="preserve">     </w:t>
      </w:r>
      <w:r w:rsidR="001D74B6" w:rsidRPr="00B70A4C">
        <w:rPr>
          <w:sz w:val="24"/>
        </w:rPr>
        <w:t xml:space="preserve">По итогам регионального этапа Всероссийской школьной олимпиады в Республике Дагестан район занял 5 место, а по победителям -3 место. Нас опередили города Махачкала, Избербаш, Дербент и Республиканский многопрофильный лицей интернат для одарённых детей. </w:t>
      </w:r>
    </w:p>
    <w:p w:rsidR="001D74B6" w:rsidRPr="00B70A4C" w:rsidRDefault="001D74B6" w:rsidP="001D74B6">
      <w:pPr>
        <w:rPr>
          <w:sz w:val="24"/>
        </w:rPr>
      </w:pPr>
      <w:r w:rsidRPr="00B70A4C">
        <w:rPr>
          <w:sz w:val="24"/>
        </w:rPr>
        <w:t>По районам и некоторым городам наш район занял 1 место с разницей от 2 места на 21 (места – победители, призёры).</w:t>
      </w:r>
      <w:r w:rsidR="00A175F7">
        <w:rPr>
          <w:sz w:val="24"/>
        </w:rPr>
        <w:t xml:space="preserve"> (</w:t>
      </w:r>
      <w:r w:rsidR="00B70A4C">
        <w:rPr>
          <w:sz w:val="24"/>
        </w:rPr>
        <w:t>протоколы прилагаются)</w:t>
      </w:r>
    </w:p>
    <w:p w:rsidR="0091487B" w:rsidRPr="0091487B" w:rsidRDefault="0091487B" w:rsidP="0091487B">
      <w:pPr>
        <w:rPr>
          <w:b/>
          <w:sz w:val="24"/>
          <w:szCs w:val="24"/>
          <w:u w:val="single"/>
        </w:rPr>
      </w:pPr>
      <w:r w:rsidRPr="0091487B">
        <w:rPr>
          <w:sz w:val="24"/>
          <w:szCs w:val="24"/>
        </w:rPr>
        <w:t xml:space="preserve">                    </w:t>
      </w:r>
      <w:r w:rsidR="00D251E3">
        <w:rPr>
          <w:sz w:val="24"/>
          <w:szCs w:val="24"/>
        </w:rPr>
        <w:t xml:space="preserve">                      </w:t>
      </w:r>
      <w:r w:rsidRPr="0091487B">
        <w:rPr>
          <w:sz w:val="24"/>
          <w:szCs w:val="24"/>
        </w:rPr>
        <w:t xml:space="preserve"> </w:t>
      </w:r>
    </w:p>
    <w:p w:rsidR="004F35C8" w:rsidRPr="0091487B" w:rsidRDefault="00A175F7" w:rsidP="004F35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итогам 2019-2020</w:t>
      </w:r>
      <w:r w:rsidR="004F35C8" w:rsidRPr="0091487B">
        <w:rPr>
          <w:rFonts w:ascii="Times New Roman" w:hAnsi="Times New Roman" w:cs="Times New Roman"/>
          <w:sz w:val="24"/>
          <w:szCs w:val="24"/>
        </w:rPr>
        <w:t xml:space="preserve"> учебного года центр развития образования составил рейтинговые таблицы образовательных организаций по каждому направлению </w:t>
      </w:r>
      <w:r w:rsidR="00D251E3">
        <w:rPr>
          <w:rFonts w:ascii="Times New Roman" w:hAnsi="Times New Roman" w:cs="Times New Roman"/>
          <w:sz w:val="24"/>
          <w:szCs w:val="24"/>
        </w:rPr>
        <w:t xml:space="preserve">и сводный </w:t>
      </w:r>
      <w:r w:rsidR="004F35C8" w:rsidRPr="0091487B">
        <w:rPr>
          <w:rFonts w:ascii="Times New Roman" w:hAnsi="Times New Roman" w:cs="Times New Roman"/>
          <w:sz w:val="24"/>
          <w:szCs w:val="24"/>
        </w:rPr>
        <w:t xml:space="preserve">для оценивания качества образования по результатам олимпиад,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D251E3">
        <w:rPr>
          <w:rFonts w:ascii="Times New Roman" w:hAnsi="Times New Roman" w:cs="Times New Roman"/>
          <w:sz w:val="24"/>
          <w:szCs w:val="24"/>
        </w:rPr>
        <w:t>конкурсов</w:t>
      </w:r>
      <w:proofErr w:type="gramEnd"/>
      <w:r w:rsidR="00D251E3">
        <w:rPr>
          <w:rFonts w:ascii="Times New Roman" w:hAnsi="Times New Roman" w:cs="Times New Roman"/>
          <w:sz w:val="24"/>
          <w:szCs w:val="24"/>
        </w:rPr>
        <w:t xml:space="preserve"> проведённых ЦРО.</w:t>
      </w:r>
    </w:p>
    <w:p w:rsidR="0091487B" w:rsidRPr="0091487B" w:rsidRDefault="00D251E3" w:rsidP="0091487B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1487B" w:rsidRPr="0091487B">
        <w:rPr>
          <w:sz w:val="24"/>
          <w:szCs w:val="24"/>
        </w:rPr>
        <w:t>МКУ «Центр развития образования» представил метод по созданию рейтингов образовательных учреждений района, а также созданию интерактивной базы данных ОУ.</w:t>
      </w:r>
    </w:p>
    <w:p w:rsidR="0091487B" w:rsidRPr="0091487B" w:rsidRDefault="0091487B" w:rsidP="0091487B">
      <w:pPr>
        <w:ind w:left="-15"/>
        <w:rPr>
          <w:sz w:val="24"/>
          <w:szCs w:val="24"/>
        </w:rPr>
      </w:pPr>
      <w:r w:rsidRPr="0091487B">
        <w:rPr>
          <w:sz w:val="24"/>
          <w:szCs w:val="24"/>
        </w:rPr>
        <w:t xml:space="preserve">Рейтинги, публикуемые на сайте ЦРО и ОУ, ориентированы на потребителя и их главная цель – помочь ему сделать осознанный выбор на основе достоверной информации.    </w:t>
      </w:r>
    </w:p>
    <w:p w:rsidR="0091487B" w:rsidRPr="0091487B" w:rsidRDefault="0091487B" w:rsidP="0091487B">
      <w:pPr>
        <w:ind w:left="-15"/>
        <w:rPr>
          <w:sz w:val="24"/>
          <w:szCs w:val="24"/>
        </w:rPr>
      </w:pPr>
      <w:r w:rsidRPr="0091487B">
        <w:rPr>
          <w:sz w:val="24"/>
          <w:szCs w:val="24"/>
        </w:rPr>
        <w:t xml:space="preserve">Сравнительная оценка школ важна не только для родителей. Такая оценка поможет руководителям учебных заведений понять, в чем их сильные и слабые стороны, создаст основу для выработки эффективной образовательной политики.  </w:t>
      </w: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A175F7" w:rsidRDefault="00A175F7" w:rsidP="007A66BE">
      <w:pPr>
        <w:rPr>
          <w:b/>
          <w:sz w:val="20"/>
          <w:szCs w:val="20"/>
        </w:rPr>
      </w:pPr>
    </w:p>
    <w:p w:rsidR="007A66BE" w:rsidRPr="00A175F7" w:rsidRDefault="007A66BE" w:rsidP="007A66BE">
      <w:pPr>
        <w:rPr>
          <w:b/>
          <w:sz w:val="20"/>
          <w:szCs w:val="20"/>
        </w:rPr>
      </w:pPr>
    </w:p>
    <w:tbl>
      <w:tblPr>
        <w:tblStyle w:val="a4"/>
        <w:tblpPr w:leftFromText="180" w:rightFromText="180" w:horzAnchor="margin" w:tblpXSpec="center" w:tblpY="-12432"/>
        <w:tblW w:w="11057" w:type="dxa"/>
        <w:tblLook w:val="04A0" w:firstRow="1" w:lastRow="0" w:firstColumn="1" w:lastColumn="0" w:noHBand="0" w:noVBand="1"/>
      </w:tblPr>
      <w:tblGrid>
        <w:gridCol w:w="591"/>
        <w:gridCol w:w="1706"/>
        <w:gridCol w:w="810"/>
        <w:gridCol w:w="1194"/>
        <w:gridCol w:w="905"/>
        <w:gridCol w:w="1053"/>
        <w:gridCol w:w="966"/>
        <w:gridCol w:w="467"/>
        <w:gridCol w:w="1092"/>
        <w:gridCol w:w="850"/>
        <w:gridCol w:w="1423"/>
      </w:tblGrid>
      <w:tr w:rsidR="00A175F7" w:rsidRPr="00A175F7" w:rsidTr="006D3E46">
        <w:trPr>
          <w:cantSplit/>
          <w:trHeight w:val="228"/>
        </w:trPr>
        <w:tc>
          <w:tcPr>
            <w:tcW w:w="11057" w:type="dxa"/>
            <w:gridSpan w:val="11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</w:p>
        </w:tc>
      </w:tr>
      <w:tr w:rsidR="00A175F7" w:rsidRPr="00A175F7" w:rsidTr="006D3E46">
        <w:trPr>
          <w:cantSplit/>
          <w:trHeight w:val="228"/>
        </w:trPr>
        <w:tc>
          <w:tcPr>
            <w:tcW w:w="11057" w:type="dxa"/>
            <w:gridSpan w:val="11"/>
          </w:tcPr>
          <w:p w:rsidR="00A175F7" w:rsidRDefault="00A175F7" w:rsidP="00A17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A175F7">
              <w:rPr>
                <w:b/>
                <w:sz w:val="20"/>
                <w:szCs w:val="20"/>
              </w:rPr>
              <w:t>Рейтинг ОУ по проведённым мероприятиям ЦРО за 2018-19 у/г. по срав.2017-18у/г.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</w:p>
        </w:tc>
      </w:tr>
      <w:tr w:rsidR="00A175F7" w:rsidRPr="00A175F7" w:rsidTr="00A175F7">
        <w:trPr>
          <w:cantSplit/>
          <w:trHeight w:val="812"/>
        </w:trPr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№</w:t>
            </w:r>
          </w:p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п/п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наименование</w:t>
            </w:r>
          </w:p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 xml:space="preserve">           ОУ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ВсОШ</w:t>
            </w:r>
            <w:proofErr w:type="spellEnd"/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175F7">
              <w:rPr>
                <w:sz w:val="20"/>
                <w:szCs w:val="20"/>
              </w:rPr>
              <w:t>кон.учител</w:t>
            </w:r>
            <w:proofErr w:type="spellEnd"/>
            <w:proofErr w:type="gramEnd"/>
            <w:r w:rsidRPr="00A175F7">
              <w:rPr>
                <w:sz w:val="20"/>
                <w:szCs w:val="20"/>
              </w:rPr>
              <w:t>.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маст.кл</w:t>
            </w:r>
            <w:proofErr w:type="spellEnd"/>
            <w:r w:rsidRPr="00A175F7">
              <w:rPr>
                <w:sz w:val="20"/>
                <w:szCs w:val="20"/>
              </w:rPr>
              <w:t>.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175F7">
              <w:rPr>
                <w:sz w:val="20"/>
                <w:szCs w:val="20"/>
              </w:rPr>
              <w:t>кон.учащ</w:t>
            </w:r>
            <w:proofErr w:type="spellEnd"/>
            <w:proofErr w:type="gramEnd"/>
            <w:r w:rsidRPr="00A175F7">
              <w:rPr>
                <w:sz w:val="20"/>
                <w:szCs w:val="20"/>
              </w:rPr>
              <w:t>.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 xml:space="preserve">Всего 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467" w:type="dxa"/>
            <w:textDirection w:val="btLr"/>
          </w:tcPr>
          <w:p w:rsidR="00A175F7" w:rsidRPr="00A175F7" w:rsidRDefault="00A175F7" w:rsidP="00A175F7">
            <w:pPr>
              <w:ind w:left="113" w:right="113"/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Итоговые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 xml:space="preserve">Баллы за 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2017-18г.</w:t>
            </w:r>
          </w:p>
        </w:tc>
        <w:tc>
          <w:tcPr>
            <w:tcW w:w="850" w:type="dxa"/>
            <w:textDirection w:val="btLr"/>
          </w:tcPr>
          <w:p w:rsidR="00A175F7" w:rsidRPr="00A175F7" w:rsidRDefault="00A175F7" w:rsidP="00A175F7">
            <w:pPr>
              <w:ind w:left="113" w:right="113"/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место 2017-18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разница</w:t>
            </w:r>
          </w:p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в баллах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Уркарах МПГ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150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53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31,5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253,5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+31.5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proofErr w:type="spellStart"/>
            <w:r w:rsidRPr="00A175F7">
              <w:rPr>
                <w:b/>
                <w:sz w:val="20"/>
                <w:szCs w:val="20"/>
              </w:rPr>
              <w:t>Кища</w:t>
            </w:r>
            <w:proofErr w:type="spellEnd"/>
            <w:r w:rsidRPr="00A175F7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180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18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223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175.5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+47.5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proofErr w:type="spellStart"/>
            <w:r w:rsidRPr="00A175F7">
              <w:rPr>
                <w:b/>
                <w:sz w:val="20"/>
                <w:szCs w:val="20"/>
              </w:rPr>
              <w:t>Меусиша</w:t>
            </w:r>
            <w:proofErr w:type="spellEnd"/>
            <w:r w:rsidRPr="00A175F7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65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45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46,7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170,7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+10.7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Кубачи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6,9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10,6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160,5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+25.5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Уркарах МПЛ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86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23,3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156,3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Кища</w:t>
            </w:r>
            <w:proofErr w:type="spellEnd"/>
            <w:r w:rsidRPr="00A175F7">
              <w:rPr>
                <w:sz w:val="20"/>
                <w:szCs w:val="20"/>
              </w:rPr>
              <w:t xml:space="preserve"> МПГ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69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40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11,4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141,4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141.5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-0.1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Ираги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77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0,9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2.5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92,4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+66.4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Чишили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38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2,4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81,7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124.5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-42.8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Зильбачи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42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1,6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29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5,3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+5.9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Трисанчи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7,6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31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20,2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79.5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-5.7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Хуршни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36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26,1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73,1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11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17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+54.1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Дибгаши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3,8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71,1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+37.1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13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Н/Уркарах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50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13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+19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Калкни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66.5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-8.5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Дибгалик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35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9,4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56,7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24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+52.7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16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Шаласи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1,6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16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13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+8.7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17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Бускри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22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1,7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17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65.5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-21.5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18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Урари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19,3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18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+9.3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Зубанчи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6,4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18,7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-15.3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Морское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17,3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16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-5.7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Ураги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9,4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15,4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18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-1.6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Сутбук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13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13,3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22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25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+10.3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23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Харбук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11,1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23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26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+10.1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24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Урхнища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0,9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1,6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24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22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25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Кудагу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0,6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8,9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25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11.5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19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-2.6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26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Ашты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26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+7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27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К-махи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27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23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0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28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Гуладты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0,4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28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10.5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-9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29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Дуакар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0,6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0,8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29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-8.6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30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Кунки</w:t>
            </w:r>
            <w:proofErr w:type="spellEnd"/>
            <w:r w:rsidRPr="00A175F7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30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1977,3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1702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+275,3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Мирзидты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20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20,1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+20.1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 xml:space="preserve">Курки ООШ 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+0.4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Гунакари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0,6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3,5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+5.1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Шадни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Ртс</w:t>
            </w:r>
            <w:proofErr w:type="spellEnd"/>
            <w:r w:rsidRPr="00A175F7">
              <w:rPr>
                <w:sz w:val="20"/>
                <w:szCs w:val="20"/>
              </w:rPr>
              <w:t>-аул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+2.5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Цизгари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+2.3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Ираки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+0.4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Гаджи-кутан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0,3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+1.3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Иван-кутан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0,2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-15.8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Дирбаг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8.5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-7.4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Урцаки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0,1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+0.1</w:t>
            </w:r>
          </w:p>
        </w:tc>
      </w:tr>
      <w:tr w:rsidR="00A175F7" w:rsidRPr="00A175F7" w:rsidTr="00A175F7">
        <w:trPr>
          <w:trHeight w:val="184"/>
        </w:trPr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Худуц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13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Бакни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14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Дзилебки</w:t>
            </w:r>
            <w:proofErr w:type="spellEnd"/>
            <w:r w:rsidRPr="00A175F7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-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54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+14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Уркарах НШС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15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9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+16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proofErr w:type="spellStart"/>
            <w:r w:rsidRPr="00A175F7">
              <w:rPr>
                <w:sz w:val="20"/>
                <w:szCs w:val="20"/>
              </w:rPr>
              <w:t>Кубачи</w:t>
            </w:r>
            <w:proofErr w:type="spellEnd"/>
            <w:r w:rsidRPr="00A175F7">
              <w:rPr>
                <w:sz w:val="20"/>
                <w:szCs w:val="20"/>
              </w:rPr>
              <w:t xml:space="preserve"> НШС</w:t>
            </w: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  <w:r w:rsidRPr="00A175F7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b/>
                <w:sz w:val="20"/>
                <w:szCs w:val="20"/>
              </w:rPr>
            </w:pPr>
            <w:r w:rsidRPr="00A175F7">
              <w:rPr>
                <w:b/>
                <w:sz w:val="20"/>
                <w:szCs w:val="20"/>
              </w:rPr>
              <w:t>+6</w:t>
            </w:r>
          </w:p>
        </w:tc>
      </w:tr>
      <w:tr w:rsidR="00A175F7" w:rsidRPr="00A175F7" w:rsidTr="00A175F7">
        <w:tc>
          <w:tcPr>
            <w:tcW w:w="591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A175F7" w:rsidRPr="00A175F7" w:rsidRDefault="00A175F7" w:rsidP="00A175F7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05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966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467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092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</w:p>
        </w:tc>
        <w:tc>
          <w:tcPr>
            <w:tcW w:w="1423" w:type="dxa"/>
          </w:tcPr>
          <w:p w:rsidR="00A175F7" w:rsidRPr="00A175F7" w:rsidRDefault="00A175F7" w:rsidP="00A175F7">
            <w:pPr>
              <w:rPr>
                <w:i/>
                <w:sz w:val="20"/>
                <w:szCs w:val="20"/>
              </w:rPr>
            </w:pPr>
            <w:r w:rsidRPr="00A175F7">
              <w:rPr>
                <w:i/>
                <w:sz w:val="20"/>
                <w:szCs w:val="20"/>
              </w:rPr>
              <w:t>+22</w:t>
            </w:r>
          </w:p>
        </w:tc>
      </w:tr>
    </w:tbl>
    <w:p w:rsidR="00D251E3" w:rsidRPr="00A175F7" w:rsidRDefault="00A175F7" w:rsidP="00D251E3">
      <w:pPr>
        <w:spacing w:after="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  <w:r w:rsidR="00D251E3" w:rsidRPr="00A175F7">
        <w:rPr>
          <w:b/>
          <w:sz w:val="20"/>
          <w:szCs w:val="20"/>
        </w:rPr>
        <w:t xml:space="preserve">  Для сравнения динамики по всем ОУ          </w:t>
      </w:r>
      <w:proofErr w:type="gramStart"/>
      <w:r w:rsidR="00D251E3" w:rsidRPr="00A175F7">
        <w:rPr>
          <w:b/>
          <w:sz w:val="20"/>
          <w:szCs w:val="20"/>
        </w:rPr>
        <w:t xml:space="preserve">ИТОГО:   </w:t>
      </w:r>
      <w:proofErr w:type="gramEnd"/>
      <w:r w:rsidR="00D251E3" w:rsidRPr="00A175F7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   </w:t>
      </w:r>
      <w:r w:rsidR="00D251E3" w:rsidRPr="00A175F7">
        <w:rPr>
          <w:b/>
          <w:sz w:val="20"/>
          <w:szCs w:val="20"/>
        </w:rPr>
        <w:t xml:space="preserve">2069.3          </w:t>
      </w:r>
      <w:r>
        <w:rPr>
          <w:b/>
          <w:sz w:val="20"/>
          <w:szCs w:val="20"/>
        </w:rPr>
        <w:t xml:space="preserve">  1758         </w:t>
      </w:r>
      <w:r w:rsidR="00D251E3" w:rsidRPr="00A175F7">
        <w:rPr>
          <w:b/>
          <w:sz w:val="20"/>
          <w:szCs w:val="20"/>
        </w:rPr>
        <w:t>+311,3</w:t>
      </w:r>
    </w:p>
    <w:p w:rsidR="00D251E3" w:rsidRPr="00A175F7" w:rsidRDefault="00D251E3" w:rsidP="00D251E3">
      <w:pPr>
        <w:spacing w:after="5"/>
        <w:rPr>
          <w:b/>
          <w:sz w:val="20"/>
          <w:szCs w:val="20"/>
        </w:rPr>
      </w:pPr>
    </w:p>
    <w:p w:rsidR="00A175F7" w:rsidRPr="0070290D" w:rsidRDefault="00A175F7" w:rsidP="00A175F7">
      <w:pPr>
        <w:pStyle w:val="a7"/>
        <w:rPr>
          <w:b/>
          <w:i/>
          <w:sz w:val="18"/>
        </w:rPr>
      </w:pPr>
    </w:p>
    <w:tbl>
      <w:tblPr>
        <w:tblStyle w:val="a4"/>
        <w:tblpPr w:leftFromText="180" w:rightFromText="180" w:vertAnchor="page" w:horzAnchor="margin" w:tblpXSpec="center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681"/>
        <w:gridCol w:w="709"/>
        <w:gridCol w:w="867"/>
        <w:gridCol w:w="709"/>
        <w:gridCol w:w="709"/>
        <w:gridCol w:w="709"/>
        <w:gridCol w:w="1001"/>
        <w:gridCol w:w="966"/>
      </w:tblGrid>
      <w:tr w:rsidR="00A175F7" w:rsidRPr="006A7EC4" w:rsidTr="00781C88">
        <w:trPr>
          <w:cantSplit/>
          <w:trHeight w:val="612"/>
        </w:trPr>
        <w:tc>
          <w:tcPr>
            <w:tcW w:w="724" w:type="dxa"/>
            <w:vMerge w:val="restart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lastRenderedPageBreak/>
              <w:t>№</w:t>
            </w:r>
          </w:p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п/п</w:t>
            </w:r>
          </w:p>
        </w:tc>
        <w:tc>
          <w:tcPr>
            <w:tcW w:w="1681" w:type="dxa"/>
            <w:vMerge w:val="restart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наименование</w:t>
            </w:r>
          </w:p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 xml:space="preserve">     ОУ</w:t>
            </w:r>
          </w:p>
        </w:tc>
        <w:tc>
          <w:tcPr>
            <w:tcW w:w="709" w:type="dxa"/>
            <w:vMerge w:val="restart"/>
            <w:textDirection w:val="btLr"/>
          </w:tcPr>
          <w:p w:rsidR="00A175F7" w:rsidRPr="006A7EC4" w:rsidRDefault="00A175F7" w:rsidP="00781C88">
            <w:pPr>
              <w:ind w:left="113" w:right="113"/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кол.учащихся</w:t>
            </w:r>
            <w:proofErr w:type="spellEnd"/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ВсОШ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spacing w:after="200" w:line="276" w:lineRule="auto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конкурсы учащихся, учителей; мастер-классы, доклады…</w:t>
            </w:r>
          </w:p>
        </w:tc>
        <w:tc>
          <w:tcPr>
            <w:tcW w:w="1001" w:type="dxa"/>
            <w:tcBorders>
              <w:bottom w:val="nil"/>
            </w:tcBorders>
            <w:textDirection w:val="btLr"/>
          </w:tcPr>
          <w:p w:rsidR="00A175F7" w:rsidRPr="006A7EC4" w:rsidRDefault="00A175F7" w:rsidP="00781C88">
            <w:pPr>
              <w:ind w:left="113" w:right="113"/>
              <w:rPr>
                <w:sz w:val="18"/>
                <w:szCs w:val="18"/>
              </w:rPr>
            </w:pPr>
          </w:p>
          <w:p w:rsidR="00A175F7" w:rsidRPr="006A7EC4" w:rsidRDefault="00A175F7" w:rsidP="00781C8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bottom w:val="nil"/>
            </w:tcBorders>
            <w:textDirection w:val="btLr"/>
          </w:tcPr>
          <w:p w:rsidR="00A175F7" w:rsidRPr="006A7EC4" w:rsidRDefault="00A175F7" w:rsidP="00781C88">
            <w:pPr>
              <w:rPr>
                <w:sz w:val="18"/>
                <w:szCs w:val="18"/>
              </w:rPr>
            </w:pPr>
          </w:p>
        </w:tc>
      </w:tr>
      <w:tr w:rsidR="00A175F7" w:rsidRPr="006A7EC4" w:rsidTr="00781C88">
        <w:trPr>
          <w:cantSplit/>
          <w:trHeight w:val="494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A175F7" w:rsidRPr="006A7EC4" w:rsidRDefault="00A175F7" w:rsidP="00781C88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2"/>
                <w:szCs w:val="18"/>
              </w:rPr>
            </w:pPr>
            <w:r w:rsidRPr="006A7EC4">
              <w:rPr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место</w:t>
            </w: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всего</w:t>
            </w:r>
          </w:p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баллов</w:t>
            </w: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место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D71B34">
              <w:rPr>
                <w:sz w:val="18"/>
                <w:szCs w:val="18"/>
              </w:rPr>
              <w:t>Кища</w:t>
            </w:r>
            <w:proofErr w:type="spellEnd"/>
            <w:r w:rsidRPr="00D71B3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228</w:t>
            </w:r>
          </w:p>
        </w:tc>
        <w:tc>
          <w:tcPr>
            <w:tcW w:w="867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68.1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231.1</w:t>
            </w:r>
          </w:p>
        </w:tc>
        <w:tc>
          <w:tcPr>
            <w:tcW w:w="966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Уркарах МПГ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390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6A7EC4">
              <w:rPr>
                <w:sz w:val="18"/>
                <w:szCs w:val="18"/>
              </w:rPr>
              <w:t>.4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  <w:r w:rsidRPr="006A7EC4">
              <w:rPr>
                <w:sz w:val="18"/>
                <w:szCs w:val="18"/>
              </w:rPr>
              <w:t>.4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Кища</w:t>
            </w:r>
            <w:proofErr w:type="spellEnd"/>
            <w:r w:rsidRPr="006A7EC4">
              <w:rPr>
                <w:sz w:val="18"/>
                <w:szCs w:val="18"/>
              </w:rPr>
              <w:t xml:space="preserve"> МПГ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6A7EC4">
              <w:rPr>
                <w:sz w:val="18"/>
                <w:szCs w:val="18"/>
              </w:rPr>
              <w:t>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Pr="006A7EC4">
              <w:rPr>
                <w:sz w:val="18"/>
                <w:szCs w:val="18"/>
              </w:rPr>
              <w:t>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Меусиша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130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Уркарах МПЛ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270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6A7EC4">
              <w:rPr>
                <w:sz w:val="18"/>
                <w:szCs w:val="18"/>
              </w:rPr>
              <w:t>.6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  <w:lang w:val="en-US"/>
              </w:rPr>
            </w:pPr>
            <w:r w:rsidRPr="006A7EC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Pr="006A7EC4">
              <w:rPr>
                <w:sz w:val="18"/>
                <w:szCs w:val="18"/>
              </w:rPr>
              <w:t>.6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Трисанчи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160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38.5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94.5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Кубачи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234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6A7EC4">
              <w:rPr>
                <w:sz w:val="18"/>
                <w:szCs w:val="18"/>
              </w:rPr>
              <w:t>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Pr="006A7EC4">
              <w:rPr>
                <w:sz w:val="18"/>
                <w:szCs w:val="18"/>
              </w:rPr>
              <w:t>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Калкни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148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33.2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Морская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157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10.4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21.4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Н-Уркарах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133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A7EC4">
              <w:rPr>
                <w:sz w:val="18"/>
                <w:szCs w:val="18"/>
              </w:rPr>
              <w:t>.3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6A7EC4">
              <w:rPr>
                <w:sz w:val="18"/>
                <w:szCs w:val="18"/>
              </w:rPr>
              <w:t>.3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Чишили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61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Хуршни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15.2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77.2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Ираги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115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19.5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75.5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D71B34">
              <w:rPr>
                <w:sz w:val="18"/>
                <w:szCs w:val="18"/>
              </w:rPr>
              <w:t>Зильбачи</w:t>
            </w:r>
            <w:proofErr w:type="spellEnd"/>
            <w:r w:rsidRPr="00D71B3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115</w:t>
            </w:r>
          </w:p>
        </w:tc>
        <w:tc>
          <w:tcPr>
            <w:tcW w:w="867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16.2</w:t>
            </w:r>
          </w:p>
        </w:tc>
        <w:tc>
          <w:tcPr>
            <w:tcW w:w="709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57.2</w:t>
            </w:r>
          </w:p>
        </w:tc>
        <w:tc>
          <w:tcPr>
            <w:tcW w:w="966" w:type="dxa"/>
          </w:tcPr>
          <w:p w:rsidR="00A175F7" w:rsidRPr="00D71B34" w:rsidRDefault="00A175F7" w:rsidP="00781C88">
            <w:pPr>
              <w:jc w:val="both"/>
              <w:rPr>
                <w:sz w:val="18"/>
                <w:szCs w:val="18"/>
              </w:rPr>
            </w:pPr>
            <w:r w:rsidRPr="00D71B34">
              <w:rPr>
                <w:sz w:val="18"/>
                <w:szCs w:val="18"/>
              </w:rPr>
              <w:t>4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Шаласи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6A7EC4">
              <w:rPr>
                <w:sz w:val="18"/>
                <w:szCs w:val="18"/>
              </w:rPr>
              <w:t>.7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6A7EC4">
              <w:rPr>
                <w:sz w:val="18"/>
                <w:szCs w:val="18"/>
              </w:rPr>
              <w:t>.7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Зубанчи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Дибгаши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69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6A7EC4">
              <w:rPr>
                <w:sz w:val="18"/>
                <w:szCs w:val="18"/>
              </w:rPr>
              <w:t>.7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6A7EC4">
              <w:rPr>
                <w:sz w:val="18"/>
                <w:szCs w:val="18"/>
              </w:rPr>
              <w:t>.7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Бускри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70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28.5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Дибгалик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59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2.1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23.1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Кудагу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85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5.7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18.7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Сутбук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18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0.6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20.6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Урхнища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34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16.5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18.5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Урари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48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Дуакар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Ураги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32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5.1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9.1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Гуладты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19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Харбук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28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1.9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Ашты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16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1.6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К-махи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21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1.5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1.5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Кунки</w:t>
            </w:r>
            <w:proofErr w:type="spellEnd"/>
            <w:r w:rsidRPr="006A7EC4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25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0.3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0.3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Мирзидты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15.7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23.7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РТС аул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14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A7EC4">
              <w:rPr>
                <w:sz w:val="18"/>
                <w:szCs w:val="18"/>
              </w:rPr>
              <w:t>.9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Г-кутан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21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И-кутан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34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Ираки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47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Цизгари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43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A7EC4">
              <w:rPr>
                <w:sz w:val="18"/>
                <w:szCs w:val="18"/>
              </w:rPr>
              <w:t>.8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Гунакари</w:t>
            </w:r>
            <w:proofErr w:type="spellEnd"/>
            <w:r w:rsidRPr="006A7EC4">
              <w:rPr>
                <w:sz w:val="18"/>
                <w:szCs w:val="18"/>
              </w:rPr>
              <w:t xml:space="preserve"> 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35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5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Дирбаг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21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3.2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Шадни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28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7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Курки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1.9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1.9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Урцаки</w:t>
            </w:r>
            <w:proofErr w:type="spellEnd"/>
            <w:r w:rsidRPr="006A7EC4">
              <w:rPr>
                <w:sz w:val="18"/>
                <w:szCs w:val="18"/>
              </w:rPr>
              <w:t xml:space="preserve"> 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22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1.2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1.2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10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12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Худуц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0.6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12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0.6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11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13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Бакни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</w:tr>
      <w:tr w:rsidR="00A175F7" w:rsidRPr="006A7EC4" w:rsidTr="00781C88">
        <w:tc>
          <w:tcPr>
            <w:tcW w:w="724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14</w:t>
            </w:r>
          </w:p>
        </w:tc>
        <w:tc>
          <w:tcPr>
            <w:tcW w:w="168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proofErr w:type="spellStart"/>
            <w:r w:rsidRPr="006A7EC4">
              <w:rPr>
                <w:sz w:val="18"/>
                <w:szCs w:val="18"/>
              </w:rPr>
              <w:t>Дзилебки</w:t>
            </w:r>
            <w:proofErr w:type="spellEnd"/>
            <w:r w:rsidRPr="006A7EC4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94</w:t>
            </w:r>
          </w:p>
        </w:tc>
        <w:tc>
          <w:tcPr>
            <w:tcW w:w="867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1001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A175F7" w:rsidRPr="006A7EC4" w:rsidRDefault="00A175F7" w:rsidP="00781C88">
            <w:pPr>
              <w:jc w:val="both"/>
              <w:rPr>
                <w:sz w:val="18"/>
                <w:szCs w:val="18"/>
              </w:rPr>
            </w:pPr>
            <w:r w:rsidRPr="006A7EC4">
              <w:rPr>
                <w:sz w:val="18"/>
                <w:szCs w:val="18"/>
              </w:rPr>
              <w:t>-</w:t>
            </w:r>
          </w:p>
        </w:tc>
      </w:tr>
    </w:tbl>
    <w:p w:rsidR="00A175F7" w:rsidRPr="00A175F7" w:rsidRDefault="00A175F7" w:rsidP="00A175F7">
      <w:pPr>
        <w:jc w:val="both"/>
        <w:rPr>
          <w:b/>
          <w:szCs w:val="18"/>
        </w:rPr>
      </w:pPr>
      <w:r>
        <w:rPr>
          <w:b/>
          <w:szCs w:val="18"/>
        </w:rPr>
        <w:t xml:space="preserve">                                                      </w:t>
      </w:r>
      <w:r w:rsidRPr="00A175F7">
        <w:rPr>
          <w:b/>
          <w:szCs w:val="18"/>
        </w:rPr>
        <w:t>Рейтинг ОУ за 2019-2020 учебный год.</w:t>
      </w:r>
    </w:p>
    <w:p w:rsidR="00A175F7" w:rsidRPr="006A7EC4" w:rsidRDefault="00A175F7" w:rsidP="00A175F7"/>
    <w:p w:rsidR="00A175F7" w:rsidRPr="006A7EC4" w:rsidRDefault="00A175F7" w:rsidP="00A175F7"/>
    <w:p w:rsidR="00A175F7" w:rsidRPr="006A7EC4" w:rsidRDefault="00A175F7" w:rsidP="00A175F7"/>
    <w:p w:rsidR="00A175F7" w:rsidRPr="006A7EC4" w:rsidRDefault="00A175F7" w:rsidP="00A175F7"/>
    <w:p w:rsidR="00A175F7" w:rsidRPr="006A7EC4" w:rsidRDefault="00A175F7" w:rsidP="00A175F7"/>
    <w:p w:rsidR="00A175F7" w:rsidRDefault="00A175F7" w:rsidP="00A175F7"/>
    <w:p w:rsidR="00A175F7" w:rsidRDefault="00A175F7" w:rsidP="00A175F7"/>
    <w:p w:rsidR="00A175F7" w:rsidRDefault="00A175F7" w:rsidP="00A175F7"/>
    <w:p w:rsidR="00A175F7" w:rsidRDefault="00A175F7" w:rsidP="00A175F7"/>
    <w:p w:rsidR="00A175F7" w:rsidRDefault="00A175F7" w:rsidP="00A175F7"/>
    <w:p w:rsidR="00A175F7" w:rsidRDefault="00A175F7" w:rsidP="00A175F7"/>
    <w:p w:rsidR="00A175F7" w:rsidRDefault="00A175F7" w:rsidP="00A175F7"/>
    <w:p w:rsidR="00A175F7" w:rsidRDefault="00A175F7" w:rsidP="00A175F7">
      <w:r>
        <w:t xml:space="preserve">                                          </w:t>
      </w:r>
    </w:p>
    <w:p w:rsidR="00A175F7" w:rsidRDefault="00A175F7" w:rsidP="00A175F7">
      <w:pPr>
        <w:spacing w:after="5"/>
        <w:rPr>
          <w:b/>
          <w:sz w:val="24"/>
          <w:szCs w:val="24"/>
        </w:rPr>
      </w:pPr>
      <w:r>
        <w:t xml:space="preserve">                 </w:t>
      </w:r>
      <w:r w:rsidR="00D251E3">
        <w:rPr>
          <w:b/>
          <w:sz w:val="24"/>
          <w:szCs w:val="24"/>
        </w:rPr>
        <w:t xml:space="preserve">                                             </w:t>
      </w:r>
      <w:r w:rsidR="00D251E3" w:rsidRPr="0091487B">
        <w:rPr>
          <w:b/>
          <w:sz w:val="24"/>
          <w:szCs w:val="24"/>
        </w:rPr>
        <w:t xml:space="preserve"> </w:t>
      </w:r>
    </w:p>
    <w:p w:rsidR="00A175F7" w:rsidRDefault="00A175F7" w:rsidP="00A175F7">
      <w:pPr>
        <w:spacing w:after="5"/>
        <w:rPr>
          <w:b/>
          <w:sz w:val="24"/>
          <w:szCs w:val="24"/>
        </w:rPr>
      </w:pPr>
    </w:p>
    <w:p w:rsidR="00A175F7" w:rsidRDefault="00A175F7" w:rsidP="00A175F7">
      <w:pPr>
        <w:spacing w:after="5"/>
        <w:rPr>
          <w:b/>
          <w:sz w:val="24"/>
          <w:szCs w:val="24"/>
        </w:rPr>
      </w:pPr>
    </w:p>
    <w:p w:rsidR="00A175F7" w:rsidRDefault="00A175F7" w:rsidP="00A175F7">
      <w:pPr>
        <w:spacing w:after="5"/>
        <w:rPr>
          <w:b/>
          <w:sz w:val="24"/>
          <w:szCs w:val="24"/>
        </w:rPr>
      </w:pPr>
    </w:p>
    <w:p w:rsidR="00A175F7" w:rsidRDefault="00A175F7" w:rsidP="00A175F7">
      <w:pPr>
        <w:spacing w:after="5"/>
        <w:rPr>
          <w:b/>
          <w:sz w:val="24"/>
          <w:szCs w:val="24"/>
        </w:rPr>
      </w:pPr>
    </w:p>
    <w:p w:rsidR="00A175F7" w:rsidRDefault="00A175F7" w:rsidP="00A175F7">
      <w:pPr>
        <w:spacing w:after="5"/>
        <w:rPr>
          <w:b/>
          <w:sz w:val="24"/>
          <w:szCs w:val="24"/>
        </w:rPr>
      </w:pPr>
    </w:p>
    <w:p w:rsidR="00A175F7" w:rsidRDefault="00A175F7" w:rsidP="00A175F7">
      <w:pPr>
        <w:spacing w:after="5"/>
        <w:rPr>
          <w:b/>
          <w:sz w:val="24"/>
          <w:szCs w:val="24"/>
          <w:u w:val="single"/>
        </w:rPr>
      </w:pPr>
    </w:p>
    <w:p w:rsidR="00A175F7" w:rsidRDefault="00A175F7" w:rsidP="00A175F7">
      <w:pPr>
        <w:spacing w:after="5"/>
        <w:rPr>
          <w:b/>
          <w:sz w:val="24"/>
          <w:szCs w:val="24"/>
          <w:u w:val="single"/>
        </w:rPr>
      </w:pPr>
    </w:p>
    <w:p w:rsidR="00A175F7" w:rsidRDefault="00A175F7" w:rsidP="00A175F7">
      <w:pPr>
        <w:spacing w:after="5"/>
        <w:rPr>
          <w:b/>
          <w:sz w:val="24"/>
          <w:szCs w:val="24"/>
          <w:u w:val="single"/>
        </w:rPr>
      </w:pPr>
    </w:p>
    <w:p w:rsidR="00A175F7" w:rsidRDefault="00A175F7" w:rsidP="00A175F7">
      <w:pPr>
        <w:spacing w:after="5"/>
        <w:rPr>
          <w:b/>
          <w:sz w:val="24"/>
          <w:szCs w:val="24"/>
          <w:u w:val="single"/>
        </w:rPr>
      </w:pPr>
    </w:p>
    <w:p w:rsidR="00A175F7" w:rsidRPr="0091487B" w:rsidRDefault="00A175F7" w:rsidP="00A175F7">
      <w:pPr>
        <w:spacing w:after="5"/>
        <w:rPr>
          <w:b/>
          <w:sz w:val="24"/>
          <w:szCs w:val="24"/>
          <w:u w:val="single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spacing w:after="5" w:line="271" w:lineRule="auto"/>
        <w:ind w:left="360"/>
        <w:jc w:val="both"/>
        <w:rPr>
          <w:sz w:val="24"/>
          <w:szCs w:val="24"/>
        </w:rPr>
      </w:pPr>
    </w:p>
    <w:p w:rsidR="00A175F7" w:rsidRDefault="00A175F7" w:rsidP="00A175F7">
      <w:pPr>
        <w:rPr>
          <w:sz w:val="24"/>
        </w:rPr>
      </w:pPr>
      <w:r>
        <w:rPr>
          <w:sz w:val="24"/>
        </w:rPr>
        <w:lastRenderedPageBreak/>
        <w:t xml:space="preserve">    </w:t>
      </w:r>
      <w:r w:rsidRPr="00B70A4C">
        <w:rPr>
          <w:sz w:val="24"/>
        </w:rPr>
        <w:t xml:space="preserve">В целом ЦРО </w:t>
      </w:r>
      <w:r>
        <w:rPr>
          <w:sz w:val="24"/>
        </w:rPr>
        <w:t>за истекший учебный год организовал и провёл</w:t>
      </w:r>
      <w:r w:rsidRPr="00B70A4C">
        <w:rPr>
          <w:sz w:val="24"/>
        </w:rPr>
        <w:t xml:space="preserve"> системную работу согласно до</w:t>
      </w:r>
      <w:r>
        <w:rPr>
          <w:sz w:val="24"/>
        </w:rPr>
        <w:t xml:space="preserve">рожной карте. По плану проведены </w:t>
      </w:r>
      <w:r w:rsidRPr="00B70A4C">
        <w:rPr>
          <w:sz w:val="24"/>
        </w:rPr>
        <w:t>все этапы олимпиад и конкурсов. Через интернет</w:t>
      </w:r>
      <w:r>
        <w:rPr>
          <w:sz w:val="24"/>
        </w:rPr>
        <w:t xml:space="preserve"> ресурсы и практически оказывает</w:t>
      </w:r>
      <w:r w:rsidRPr="00B70A4C">
        <w:rPr>
          <w:sz w:val="24"/>
        </w:rPr>
        <w:t xml:space="preserve"> целенаправленную методическую помощь пед</w:t>
      </w:r>
      <w:r>
        <w:rPr>
          <w:sz w:val="24"/>
        </w:rPr>
        <w:t xml:space="preserve">агогическим работникам района. </w:t>
      </w:r>
    </w:p>
    <w:p w:rsidR="00A175F7" w:rsidRDefault="00A175F7" w:rsidP="00A175F7">
      <w:pPr>
        <w:rPr>
          <w:sz w:val="24"/>
        </w:rPr>
      </w:pPr>
      <w:r>
        <w:rPr>
          <w:sz w:val="24"/>
        </w:rPr>
        <w:t xml:space="preserve">  </w:t>
      </w:r>
      <w:r w:rsidRPr="00B70A4C">
        <w:rPr>
          <w:sz w:val="24"/>
        </w:rPr>
        <w:t xml:space="preserve">На всех мероприятиях </w:t>
      </w:r>
      <w:proofErr w:type="spellStart"/>
      <w:r w:rsidRPr="00B70A4C">
        <w:rPr>
          <w:sz w:val="24"/>
        </w:rPr>
        <w:t>Минобрнауки</w:t>
      </w:r>
      <w:proofErr w:type="spellEnd"/>
      <w:r w:rsidRPr="00B70A4C">
        <w:rPr>
          <w:sz w:val="24"/>
        </w:rPr>
        <w:t xml:space="preserve"> наш район с каждым годом принимает самое активное уча</w:t>
      </w:r>
      <w:r>
        <w:rPr>
          <w:sz w:val="24"/>
        </w:rPr>
        <w:t>стие и занимает хорошие позиции.</w:t>
      </w:r>
    </w:p>
    <w:p w:rsidR="00A175F7" w:rsidRDefault="00A175F7" w:rsidP="00A175F7">
      <w:pPr>
        <w:rPr>
          <w:b/>
          <w:sz w:val="28"/>
        </w:rPr>
      </w:pPr>
      <w:r>
        <w:rPr>
          <w:sz w:val="24"/>
        </w:rPr>
        <w:t xml:space="preserve">     </w:t>
      </w:r>
      <w:r w:rsidRPr="00B70A4C">
        <w:rPr>
          <w:sz w:val="24"/>
        </w:rPr>
        <w:t>По итогам регионального этапа Всероссийской школьной олимпиады в Республике Дагестан</w:t>
      </w:r>
      <w:r>
        <w:rPr>
          <w:sz w:val="24"/>
        </w:rPr>
        <w:t xml:space="preserve"> наш</w:t>
      </w:r>
      <w:r w:rsidRPr="00B70A4C">
        <w:rPr>
          <w:sz w:val="24"/>
        </w:rPr>
        <w:t xml:space="preserve"> район</w:t>
      </w:r>
      <w:r>
        <w:rPr>
          <w:sz w:val="24"/>
        </w:rPr>
        <w:t xml:space="preserve"> </w:t>
      </w:r>
      <w:r w:rsidRPr="00A175F7">
        <w:rPr>
          <w:b/>
          <w:sz w:val="24"/>
        </w:rPr>
        <w:t>имеет в зачёте 9 –</w:t>
      </w:r>
      <w:r>
        <w:rPr>
          <w:b/>
          <w:sz w:val="24"/>
        </w:rPr>
        <w:t>побед.</w:t>
      </w:r>
      <w:r w:rsidRPr="00A175F7">
        <w:rPr>
          <w:b/>
          <w:sz w:val="24"/>
        </w:rPr>
        <w:t xml:space="preserve"> и 30 </w:t>
      </w:r>
      <w:proofErr w:type="gramStart"/>
      <w:r w:rsidRPr="00A175F7">
        <w:rPr>
          <w:b/>
          <w:sz w:val="24"/>
        </w:rPr>
        <w:t xml:space="preserve">призёров </w:t>
      </w:r>
      <w:r>
        <w:rPr>
          <w:b/>
          <w:sz w:val="28"/>
        </w:rPr>
        <w:t xml:space="preserve"> </w:t>
      </w:r>
      <w:r w:rsidRPr="00A175F7">
        <w:rPr>
          <w:sz w:val="24"/>
        </w:rPr>
        <w:t>в</w:t>
      </w:r>
      <w:proofErr w:type="gramEnd"/>
      <w:r w:rsidRPr="00A175F7">
        <w:rPr>
          <w:sz w:val="24"/>
        </w:rPr>
        <w:t xml:space="preserve"> общем зачёте</w:t>
      </w:r>
      <w:r w:rsidRPr="00A175F7">
        <w:rPr>
          <w:b/>
          <w:sz w:val="24"/>
        </w:rPr>
        <w:t xml:space="preserve"> </w:t>
      </w:r>
      <w:r w:rsidRPr="00B70A4C">
        <w:rPr>
          <w:sz w:val="24"/>
        </w:rPr>
        <w:t>занял 5 м</w:t>
      </w:r>
      <w:r>
        <w:rPr>
          <w:sz w:val="24"/>
        </w:rPr>
        <w:t>есто, а по победителям -3 место</w:t>
      </w:r>
    </w:p>
    <w:p w:rsidR="00A175F7" w:rsidRPr="00A175F7" w:rsidRDefault="00A175F7" w:rsidP="00A175F7">
      <w:pPr>
        <w:rPr>
          <w:b/>
          <w:sz w:val="28"/>
        </w:rPr>
      </w:pPr>
      <w:r w:rsidRPr="00B70A4C">
        <w:rPr>
          <w:sz w:val="24"/>
        </w:rPr>
        <w:t xml:space="preserve">Нас опередили города Махачкала, Избербаш, Дербент и Республиканский многопрофильный лицей интернат для одарённых детей. </w:t>
      </w:r>
    </w:p>
    <w:p w:rsidR="00A175F7" w:rsidRDefault="00A175F7" w:rsidP="00A175F7">
      <w:pPr>
        <w:rPr>
          <w:sz w:val="24"/>
        </w:rPr>
      </w:pPr>
      <w:r w:rsidRPr="00B70A4C">
        <w:rPr>
          <w:sz w:val="24"/>
        </w:rPr>
        <w:t>По районам и некоторым городам наш район занял 1 место с разницей от 2 места на 21 (места – победители, призёры).</w:t>
      </w:r>
      <w:r>
        <w:rPr>
          <w:sz w:val="24"/>
        </w:rPr>
        <w:t xml:space="preserve"> </w:t>
      </w:r>
    </w:p>
    <w:p w:rsidR="00A175F7" w:rsidRPr="00A175F7" w:rsidRDefault="00A175F7" w:rsidP="00A175F7">
      <w:pPr>
        <w:rPr>
          <w:sz w:val="20"/>
        </w:rPr>
      </w:pPr>
      <w:r>
        <w:rPr>
          <w:b/>
          <w:sz w:val="16"/>
        </w:rPr>
        <w:t xml:space="preserve">            </w:t>
      </w:r>
      <w:r w:rsidRPr="00A175F7">
        <w:rPr>
          <w:b/>
          <w:szCs w:val="24"/>
        </w:rPr>
        <w:t xml:space="preserve">Информация о победителях и </w:t>
      </w:r>
      <w:proofErr w:type="gramStart"/>
      <w:r w:rsidRPr="00A175F7">
        <w:rPr>
          <w:b/>
          <w:szCs w:val="24"/>
        </w:rPr>
        <w:t xml:space="preserve">призёрах  </w:t>
      </w:r>
      <w:r>
        <w:rPr>
          <w:b/>
          <w:szCs w:val="24"/>
        </w:rPr>
        <w:t>рег.</w:t>
      </w:r>
      <w:proofErr w:type="gramEnd"/>
      <w:r>
        <w:rPr>
          <w:b/>
          <w:szCs w:val="24"/>
        </w:rPr>
        <w:t xml:space="preserve"> этапа олимпиад</w:t>
      </w:r>
    </w:p>
    <w:p w:rsidR="00A175F7" w:rsidRPr="00A175F7" w:rsidRDefault="00A175F7" w:rsidP="00A175F7">
      <w:pPr>
        <w:rPr>
          <w:sz w:val="18"/>
        </w:rPr>
      </w:pPr>
      <w:r w:rsidRPr="00A175F7">
        <w:rPr>
          <w:sz w:val="18"/>
        </w:rPr>
        <w:t xml:space="preserve">                                  </w:t>
      </w:r>
    </w:p>
    <w:tbl>
      <w:tblPr>
        <w:tblStyle w:val="1"/>
        <w:tblW w:w="100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567"/>
        <w:gridCol w:w="3969"/>
        <w:gridCol w:w="1417"/>
        <w:gridCol w:w="236"/>
      </w:tblGrid>
      <w:tr w:rsidR="00A175F7" w:rsidRPr="00A175F7" w:rsidTr="00A175F7">
        <w:trPr>
          <w:gridAfter w:val="1"/>
          <w:wAfter w:w="236" w:type="dxa"/>
          <w:cantSplit/>
          <w:trHeight w:val="1735"/>
        </w:trPr>
        <w:tc>
          <w:tcPr>
            <w:tcW w:w="567" w:type="dxa"/>
          </w:tcPr>
          <w:p w:rsidR="00A175F7" w:rsidRPr="00A175F7" w:rsidRDefault="00A175F7" w:rsidP="00A175F7">
            <w:r w:rsidRPr="00A175F7">
              <w:t>№</w:t>
            </w:r>
          </w:p>
          <w:p w:rsidR="00A175F7" w:rsidRPr="00A175F7" w:rsidRDefault="00A175F7" w:rsidP="00A175F7">
            <w:r w:rsidRPr="00A175F7">
              <w:t>п/п</w:t>
            </w:r>
          </w:p>
        </w:tc>
        <w:tc>
          <w:tcPr>
            <w:tcW w:w="1560" w:type="dxa"/>
          </w:tcPr>
          <w:p w:rsidR="00A175F7" w:rsidRPr="00A175F7" w:rsidRDefault="00A175F7" w:rsidP="00A175F7"/>
          <w:p w:rsidR="00A175F7" w:rsidRPr="00A175F7" w:rsidRDefault="00A175F7" w:rsidP="00A175F7"/>
          <w:p w:rsidR="00A175F7" w:rsidRPr="00A175F7" w:rsidRDefault="00A175F7" w:rsidP="00A175F7"/>
          <w:p w:rsidR="00A175F7" w:rsidRPr="00A175F7" w:rsidRDefault="00A175F7" w:rsidP="00A175F7">
            <w:r w:rsidRPr="00A175F7">
              <w:t xml:space="preserve">     предмет</w:t>
            </w:r>
          </w:p>
        </w:tc>
        <w:tc>
          <w:tcPr>
            <w:tcW w:w="1701" w:type="dxa"/>
          </w:tcPr>
          <w:p w:rsidR="00A175F7" w:rsidRPr="00A175F7" w:rsidRDefault="00A175F7" w:rsidP="00A175F7"/>
          <w:p w:rsidR="00A175F7" w:rsidRPr="00A175F7" w:rsidRDefault="00A175F7" w:rsidP="00A175F7"/>
          <w:p w:rsidR="00A175F7" w:rsidRPr="00A175F7" w:rsidRDefault="00A175F7" w:rsidP="00A175F7"/>
          <w:p w:rsidR="00A175F7" w:rsidRPr="00A175F7" w:rsidRDefault="00A175F7" w:rsidP="00A175F7">
            <w:r w:rsidRPr="00A175F7">
              <w:t xml:space="preserve">наименование                      </w:t>
            </w:r>
          </w:p>
          <w:p w:rsidR="00A175F7" w:rsidRPr="00A175F7" w:rsidRDefault="00A175F7" w:rsidP="00A175F7">
            <w:r w:rsidRPr="00A175F7">
              <w:t xml:space="preserve">           О У</w:t>
            </w:r>
          </w:p>
        </w:tc>
        <w:tc>
          <w:tcPr>
            <w:tcW w:w="567" w:type="dxa"/>
            <w:textDirection w:val="btLr"/>
          </w:tcPr>
          <w:p w:rsidR="00A175F7" w:rsidRPr="00A175F7" w:rsidRDefault="00A175F7" w:rsidP="00A175F7">
            <w:pPr>
              <w:ind w:left="113" w:right="113"/>
            </w:pPr>
            <w:r w:rsidRPr="00A175F7">
              <w:t>класс</w:t>
            </w:r>
          </w:p>
        </w:tc>
        <w:tc>
          <w:tcPr>
            <w:tcW w:w="3969" w:type="dxa"/>
          </w:tcPr>
          <w:p w:rsidR="00A175F7" w:rsidRPr="00A175F7" w:rsidRDefault="00A175F7" w:rsidP="00A175F7"/>
          <w:p w:rsidR="00A175F7" w:rsidRPr="00A175F7" w:rsidRDefault="00A175F7" w:rsidP="00A175F7">
            <w:r w:rsidRPr="00A175F7">
              <w:t xml:space="preserve">   </w:t>
            </w:r>
          </w:p>
          <w:p w:rsidR="00A175F7" w:rsidRPr="00A175F7" w:rsidRDefault="00A175F7" w:rsidP="00A175F7">
            <w:r w:rsidRPr="00A175F7">
              <w:t xml:space="preserve">                   ФИО</w:t>
            </w:r>
          </w:p>
          <w:p w:rsidR="00A175F7" w:rsidRPr="00A175F7" w:rsidRDefault="00A175F7" w:rsidP="00A175F7">
            <w:r w:rsidRPr="00A175F7">
              <w:t xml:space="preserve">              участника</w:t>
            </w:r>
          </w:p>
        </w:tc>
        <w:tc>
          <w:tcPr>
            <w:tcW w:w="1417" w:type="dxa"/>
            <w:textDirection w:val="btLr"/>
          </w:tcPr>
          <w:p w:rsidR="00A175F7" w:rsidRPr="00A175F7" w:rsidRDefault="00A175F7" w:rsidP="00A175F7">
            <w:pPr>
              <w:ind w:left="113" w:right="113"/>
            </w:pPr>
            <w:r w:rsidRPr="00A175F7">
              <w:t>статус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биология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Меусиша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Магомедов </w:t>
            </w:r>
            <w:proofErr w:type="spellStart"/>
            <w:r w:rsidRPr="00A175F7">
              <w:rPr>
                <w:b/>
              </w:rPr>
              <w:t>Набигулла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Рабазанович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физика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Меусиша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Расулова </w:t>
            </w:r>
            <w:proofErr w:type="spellStart"/>
            <w:r w:rsidRPr="00A175F7">
              <w:rPr>
                <w:b/>
              </w:rPr>
              <w:t>Рукият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физика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Кища</w:t>
            </w:r>
            <w:proofErr w:type="spellEnd"/>
            <w:r w:rsidRPr="00A175F7">
              <w:rPr>
                <w:b/>
              </w:rPr>
              <w:t xml:space="preserve"> 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7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Ибрагимова </w:t>
            </w:r>
            <w:proofErr w:type="spellStart"/>
            <w:r w:rsidRPr="00A175F7">
              <w:rPr>
                <w:b/>
              </w:rPr>
              <w:t>Патимат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4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математика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УМПЛ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Курбанов Магомед </w:t>
            </w:r>
            <w:proofErr w:type="spellStart"/>
            <w:r w:rsidRPr="00A175F7">
              <w:rPr>
                <w:b/>
              </w:rPr>
              <w:t>Набигуллаевич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5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Хуршни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Абдусаламова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Патимат</w:t>
            </w:r>
            <w:proofErr w:type="spellEnd"/>
            <w:r w:rsidRPr="00A175F7"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6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Чишили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Багомедов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Рабадан</w:t>
            </w:r>
            <w:proofErr w:type="spellEnd"/>
            <w:r w:rsidRPr="00A175F7">
              <w:rPr>
                <w:b/>
              </w:rPr>
              <w:t xml:space="preserve"> Рашидович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7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Кища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Мусаев Руслан </w:t>
            </w:r>
            <w:proofErr w:type="spellStart"/>
            <w:r w:rsidRPr="00A175F7">
              <w:rPr>
                <w:b/>
              </w:rPr>
              <w:t>Ахмедович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8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Ираги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Нурбагомедова</w:t>
            </w:r>
            <w:proofErr w:type="spellEnd"/>
            <w:r w:rsidRPr="00A175F7">
              <w:rPr>
                <w:b/>
              </w:rPr>
              <w:t xml:space="preserve"> Милана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Хуршни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Абдусаламова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Рукият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ОБЖ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Дибгалик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Яхъяев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Тагир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Надирович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11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Кища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Ибрагимова </w:t>
            </w:r>
            <w:proofErr w:type="spellStart"/>
            <w:r w:rsidRPr="00A175F7">
              <w:rPr>
                <w:b/>
                <w:highlight w:val="yellow"/>
              </w:rPr>
              <w:t>Халум</w:t>
            </w:r>
            <w:proofErr w:type="spellEnd"/>
            <w:r w:rsidRPr="00A175F7">
              <w:rPr>
                <w:b/>
                <w:highlight w:val="yellow"/>
              </w:rPr>
              <w:t xml:space="preserve"> </w:t>
            </w:r>
            <w:proofErr w:type="spellStart"/>
            <w:r w:rsidRPr="00A175F7">
              <w:rPr>
                <w:b/>
                <w:highlight w:val="yellow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12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Кища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Алиева </w:t>
            </w:r>
            <w:proofErr w:type="spellStart"/>
            <w:r w:rsidRPr="00A175F7">
              <w:rPr>
                <w:b/>
                <w:highlight w:val="yellow"/>
              </w:rPr>
              <w:t>Зайнаб</w:t>
            </w:r>
            <w:proofErr w:type="spellEnd"/>
            <w:r w:rsidRPr="00A175F7">
              <w:rPr>
                <w:b/>
                <w:highlight w:val="yellow"/>
              </w:rPr>
              <w:t xml:space="preserve"> </w:t>
            </w:r>
            <w:proofErr w:type="spellStart"/>
            <w:r w:rsidRPr="00A175F7">
              <w:rPr>
                <w:b/>
                <w:highlight w:val="yellow"/>
              </w:rPr>
              <w:t>Шамильевна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13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Кища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Мусаева Диана </w:t>
            </w:r>
            <w:proofErr w:type="spellStart"/>
            <w:r w:rsidRPr="00A175F7">
              <w:rPr>
                <w:b/>
                <w:highlight w:val="yellow"/>
              </w:rPr>
              <w:t>Касумовна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14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Кища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Яхъяева</w:t>
            </w:r>
            <w:proofErr w:type="spellEnd"/>
            <w:r w:rsidRPr="00A175F7">
              <w:rPr>
                <w:b/>
                <w:highlight w:val="yellow"/>
              </w:rPr>
              <w:t xml:space="preserve"> </w:t>
            </w:r>
            <w:proofErr w:type="spellStart"/>
            <w:r w:rsidRPr="00A175F7">
              <w:rPr>
                <w:b/>
                <w:highlight w:val="yellow"/>
              </w:rPr>
              <w:t>Зухра</w:t>
            </w:r>
            <w:proofErr w:type="spellEnd"/>
            <w:r w:rsidRPr="00A175F7">
              <w:rPr>
                <w:b/>
                <w:highlight w:val="yellow"/>
              </w:rPr>
              <w:t xml:space="preserve"> </w:t>
            </w:r>
            <w:proofErr w:type="spellStart"/>
            <w:r w:rsidRPr="00A175F7">
              <w:rPr>
                <w:b/>
                <w:highlight w:val="yellow"/>
              </w:rPr>
              <w:t>Алиасхабовна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15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Киша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Магомедов Руслан </w:t>
            </w:r>
            <w:proofErr w:type="spellStart"/>
            <w:r w:rsidRPr="00A175F7">
              <w:rPr>
                <w:b/>
                <w:highlight w:val="yellow"/>
              </w:rPr>
              <w:t>Гасамагомедович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16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Сутбук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Курбанов </w:t>
            </w:r>
            <w:proofErr w:type="spellStart"/>
            <w:r w:rsidRPr="00A175F7">
              <w:rPr>
                <w:b/>
                <w:highlight w:val="yellow"/>
              </w:rPr>
              <w:t>Тагир</w:t>
            </w:r>
            <w:proofErr w:type="spellEnd"/>
            <w:r w:rsidRPr="00A175F7">
              <w:rPr>
                <w:b/>
                <w:highlight w:val="yellow"/>
              </w:rPr>
              <w:t xml:space="preserve"> </w:t>
            </w:r>
            <w:proofErr w:type="spellStart"/>
            <w:r w:rsidRPr="00A175F7">
              <w:rPr>
                <w:b/>
                <w:highlight w:val="yellow"/>
              </w:rPr>
              <w:t>Омарович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17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proofErr w:type="spellStart"/>
            <w:r w:rsidRPr="00A175F7">
              <w:rPr>
                <w:b/>
                <w:highlight w:val="yellow"/>
              </w:rPr>
              <w:t>Меусиша</w:t>
            </w:r>
            <w:proofErr w:type="spellEnd"/>
            <w:r w:rsidRPr="00A175F7">
              <w:rPr>
                <w:b/>
                <w:highlight w:val="yellow"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Исмаилов </w:t>
            </w:r>
            <w:proofErr w:type="spellStart"/>
            <w:r w:rsidRPr="00A175F7">
              <w:rPr>
                <w:b/>
                <w:highlight w:val="yellow"/>
              </w:rPr>
              <w:t>Кадаран</w:t>
            </w:r>
            <w:proofErr w:type="spellEnd"/>
            <w:r w:rsidRPr="00A175F7">
              <w:rPr>
                <w:b/>
                <w:highlight w:val="yellow"/>
              </w:rPr>
              <w:t xml:space="preserve"> Русланович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18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КМПГ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 xml:space="preserve">Магомедов Магомед </w:t>
            </w:r>
            <w:proofErr w:type="spellStart"/>
            <w:r w:rsidRPr="00A175F7">
              <w:rPr>
                <w:b/>
                <w:highlight w:val="yellow"/>
              </w:rPr>
              <w:t>Юсупович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  <w:highlight w:val="yellow"/>
              </w:rPr>
            </w:pPr>
            <w:r w:rsidRPr="00A175F7">
              <w:rPr>
                <w:b/>
                <w:highlight w:val="yellow"/>
              </w:rPr>
              <w:t>победитель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19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КМПГ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Ибрагимова </w:t>
            </w:r>
            <w:proofErr w:type="spellStart"/>
            <w:r w:rsidRPr="00A175F7">
              <w:rPr>
                <w:b/>
              </w:rPr>
              <w:t>Зумруд</w:t>
            </w:r>
            <w:proofErr w:type="spellEnd"/>
            <w:r w:rsidRPr="00A175F7"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20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Трисанчи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Курбанова </w:t>
            </w:r>
            <w:proofErr w:type="spellStart"/>
            <w:r w:rsidRPr="00A175F7">
              <w:rPr>
                <w:b/>
              </w:rPr>
              <w:t>Ашура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Абдулкадировна</w:t>
            </w:r>
            <w:proofErr w:type="spellEnd"/>
            <w:r w:rsidRPr="00A175F7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21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Аскандарова</w:t>
            </w:r>
            <w:proofErr w:type="spellEnd"/>
            <w:r w:rsidRPr="00A175F7">
              <w:rPr>
                <w:b/>
              </w:rPr>
              <w:t xml:space="preserve"> Индира </w:t>
            </w:r>
            <w:proofErr w:type="spellStart"/>
            <w:r w:rsidRPr="00A175F7">
              <w:rPr>
                <w:b/>
              </w:rPr>
              <w:t>Мухтаровна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22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Ираги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Нурбагомедова</w:t>
            </w:r>
            <w:proofErr w:type="spellEnd"/>
            <w:r w:rsidRPr="00A175F7">
              <w:rPr>
                <w:b/>
              </w:rPr>
              <w:t xml:space="preserve"> Милина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23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Зубанчи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Юсупова </w:t>
            </w:r>
            <w:proofErr w:type="spellStart"/>
            <w:r w:rsidRPr="00A175F7">
              <w:rPr>
                <w:b/>
              </w:rPr>
              <w:t>Наида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Абакаровна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24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Трисанчи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Разаков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Рабазан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Батираевич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25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Меусиша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Рабаданов</w:t>
            </w:r>
            <w:proofErr w:type="spellEnd"/>
            <w:r w:rsidRPr="00A175F7">
              <w:rPr>
                <w:b/>
              </w:rPr>
              <w:t xml:space="preserve"> Марат </w:t>
            </w:r>
            <w:proofErr w:type="spellStart"/>
            <w:r w:rsidRPr="00A175F7">
              <w:rPr>
                <w:b/>
              </w:rPr>
              <w:t>Зайпуллаевич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26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Трисанчи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Кусаев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Газимагомед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Арсланович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27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физкультура 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Абдулкадиров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Нурулла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Нариманович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28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Калкни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Курбанов </w:t>
            </w:r>
            <w:proofErr w:type="spellStart"/>
            <w:r w:rsidRPr="00A175F7">
              <w:rPr>
                <w:b/>
              </w:rPr>
              <w:t>Рабазан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Мурадович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29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Меусиша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Рабаданов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Абдурахман</w:t>
            </w:r>
            <w:proofErr w:type="spellEnd"/>
            <w:r w:rsidRPr="00A175F7">
              <w:rPr>
                <w:b/>
              </w:rPr>
              <w:t xml:space="preserve"> М-</w:t>
            </w:r>
            <w:proofErr w:type="spellStart"/>
            <w:r w:rsidRPr="00A175F7">
              <w:rPr>
                <w:b/>
              </w:rPr>
              <w:t>запирович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  <w:tc>
          <w:tcPr>
            <w:tcW w:w="236" w:type="dxa"/>
            <w:tcBorders>
              <w:top w:val="nil"/>
            </w:tcBorders>
          </w:tcPr>
          <w:p w:rsidR="00A175F7" w:rsidRPr="00A175F7" w:rsidRDefault="00A175F7" w:rsidP="00A175F7"/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30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Кища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Камилов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Габиб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Омарович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31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Бускри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Ибрагимов </w:t>
            </w:r>
            <w:proofErr w:type="spellStart"/>
            <w:r w:rsidRPr="00A175F7">
              <w:rPr>
                <w:b/>
              </w:rPr>
              <w:t>Мурад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Абдуллаевич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32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физкультура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УМПГ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Исахмедов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Хаджимурат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Абдуллаевич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33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история </w:t>
            </w:r>
            <w:proofErr w:type="spellStart"/>
            <w:r w:rsidRPr="00A175F7">
              <w:rPr>
                <w:b/>
              </w:rPr>
              <w:t>Даг</w:t>
            </w:r>
            <w:proofErr w:type="spellEnd"/>
            <w:r w:rsidRPr="00A175F7">
              <w:rPr>
                <w:b/>
              </w:rPr>
              <w:t>.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КМПГ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Магомедова </w:t>
            </w:r>
            <w:proofErr w:type="spellStart"/>
            <w:r w:rsidRPr="00A175F7">
              <w:rPr>
                <w:b/>
              </w:rPr>
              <w:t>Марем</w:t>
            </w:r>
            <w:proofErr w:type="spellEnd"/>
            <w:r w:rsidRPr="00A175F7">
              <w:rPr>
                <w:b/>
              </w:rPr>
              <w:t xml:space="preserve">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34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род. литер.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Зильбачи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Каримова Султанат </w:t>
            </w:r>
            <w:proofErr w:type="spellStart"/>
            <w:r w:rsidRPr="00A175F7">
              <w:rPr>
                <w:b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35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Хуршни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9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Рабаданова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Саманият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Наримановна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36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Хуршни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 xml:space="preserve">Магомедова </w:t>
            </w:r>
            <w:proofErr w:type="spellStart"/>
            <w:r w:rsidRPr="00A175F7">
              <w:rPr>
                <w:b/>
              </w:rPr>
              <w:t>Патимат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37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род.язык</w:t>
            </w:r>
            <w:proofErr w:type="spellEnd"/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Ираги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10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Нурбагомедова</w:t>
            </w:r>
            <w:proofErr w:type="spellEnd"/>
            <w:r w:rsidRPr="00A175F7">
              <w:rPr>
                <w:b/>
              </w:rPr>
              <w:t xml:space="preserve"> Милана Магомедовна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  <w:tr w:rsidR="00A175F7" w:rsidRPr="00A175F7" w:rsidTr="00A175F7">
        <w:trPr>
          <w:gridAfter w:val="1"/>
          <w:wAfter w:w="236" w:type="dxa"/>
        </w:trPr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38</w:t>
            </w:r>
          </w:p>
        </w:tc>
        <w:tc>
          <w:tcPr>
            <w:tcW w:w="1560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род. язык</w:t>
            </w:r>
          </w:p>
        </w:tc>
        <w:tc>
          <w:tcPr>
            <w:tcW w:w="1701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Чишили</w:t>
            </w:r>
            <w:proofErr w:type="spellEnd"/>
            <w:r w:rsidRPr="00A175F7">
              <w:rPr>
                <w:b/>
              </w:rPr>
              <w:t xml:space="preserve"> СОШ</w:t>
            </w:r>
          </w:p>
        </w:tc>
        <w:tc>
          <w:tcPr>
            <w:tcW w:w="56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11</w:t>
            </w:r>
          </w:p>
        </w:tc>
        <w:tc>
          <w:tcPr>
            <w:tcW w:w="3969" w:type="dxa"/>
          </w:tcPr>
          <w:p w:rsidR="00A175F7" w:rsidRPr="00A175F7" w:rsidRDefault="00A175F7" w:rsidP="00A175F7">
            <w:pPr>
              <w:rPr>
                <w:b/>
              </w:rPr>
            </w:pPr>
            <w:proofErr w:type="spellStart"/>
            <w:r w:rsidRPr="00A175F7">
              <w:rPr>
                <w:b/>
              </w:rPr>
              <w:t>Багомедов</w:t>
            </w:r>
            <w:proofErr w:type="spellEnd"/>
            <w:r w:rsidRPr="00A175F7">
              <w:rPr>
                <w:b/>
              </w:rPr>
              <w:t xml:space="preserve"> </w:t>
            </w:r>
            <w:proofErr w:type="spellStart"/>
            <w:r w:rsidRPr="00A175F7">
              <w:rPr>
                <w:b/>
              </w:rPr>
              <w:t>Рабадан</w:t>
            </w:r>
            <w:proofErr w:type="spellEnd"/>
            <w:r w:rsidRPr="00A175F7">
              <w:rPr>
                <w:b/>
              </w:rPr>
              <w:t xml:space="preserve"> Рашидович </w:t>
            </w:r>
          </w:p>
        </w:tc>
        <w:tc>
          <w:tcPr>
            <w:tcW w:w="1417" w:type="dxa"/>
          </w:tcPr>
          <w:p w:rsidR="00A175F7" w:rsidRPr="00A175F7" w:rsidRDefault="00A175F7" w:rsidP="00A175F7">
            <w:pPr>
              <w:rPr>
                <w:b/>
              </w:rPr>
            </w:pPr>
            <w:r w:rsidRPr="00A175F7">
              <w:rPr>
                <w:b/>
              </w:rPr>
              <w:t>призёр</w:t>
            </w:r>
          </w:p>
        </w:tc>
      </w:tr>
    </w:tbl>
    <w:p w:rsidR="00A175F7" w:rsidRPr="00A175F7" w:rsidRDefault="00A175F7" w:rsidP="00A175F7">
      <w:pPr>
        <w:rPr>
          <w:b/>
          <w:sz w:val="24"/>
        </w:rPr>
      </w:pPr>
    </w:p>
    <w:p w:rsidR="0061464E" w:rsidRDefault="00A175F7" w:rsidP="00A175F7">
      <w:pPr>
        <w:rPr>
          <w:sz w:val="24"/>
        </w:rPr>
      </w:pPr>
      <w:r w:rsidRPr="00A175F7">
        <w:rPr>
          <w:b/>
          <w:sz w:val="24"/>
        </w:rPr>
        <w:t xml:space="preserve">Примечание: </w:t>
      </w:r>
      <w:r w:rsidRPr="00A175F7">
        <w:rPr>
          <w:sz w:val="24"/>
        </w:rPr>
        <w:t>Информация по конкурсам</w:t>
      </w:r>
      <w:r w:rsidR="0061464E">
        <w:rPr>
          <w:sz w:val="24"/>
        </w:rPr>
        <w:t xml:space="preserve"> и </w:t>
      </w:r>
      <w:proofErr w:type="gramStart"/>
      <w:r w:rsidR="0061464E">
        <w:rPr>
          <w:sz w:val="24"/>
        </w:rPr>
        <w:t xml:space="preserve">ДОУ </w:t>
      </w:r>
      <w:r w:rsidRPr="00A175F7">
        <w:rPr>
          <w:sz w:val="24"/>
        </w:rPr>
        <w:t xml:space="preserve"> за</w:t>
      </w:r>
      <w:proofErr w:type="gramEnd"/>
      <w:r w:rsidRPr="00A175F7">
        <w:rPr>
          <w:sz w:val="24"/>
        </w:rPr>
        <w:t xml:space="preserve"> 20</w:t>
      </w:r>
      <w:r w:rsidR="0061464E">
        <w:rPr>
          <w:sz w:val="24"/>
        </w:rPr>
        <w:t>19-2020 учебный год прилагается.</w:t>
      </w:r>
    </w:p>
    <w:p w:rsidR="00A175F7" w:rsidRDefault="0061464E" w:rsidP="00A175F7">
      <w:pPr>
        <w:rPr>
          <w:sz w:val="28"/>
          <w:szCs w:val="24"/>
        </w:rPr>
      </w:pPr>
      <w:r>
        <w:rPr>
          <w:sz w:val="24"/>
        </w:rPr>
        <w:t xml:space="preserve">                          </w:t>
      </w:r>
      <w:r w:rsidR="00A175F7" w:rsidRPr="00A175F7">
        <w:rPr>
          <w:sz w:val="24"/>
        </w:rPr>
        <w:t xml:space="preserve">                                              </w:t>
      </w:r>
      <w:r w:rsidR="00A175F7" w:rsidRPr="00A175F7">
        <w:rPr>
          <w:sz w:val="28"/>
          <w:szCs w:val="24"/>
        </w:rPr>
        <w:t xml:space="preserve"> </w:t>
      </w:r>
      <w:r w:rsidR="00A175F7">
        <w:rPr>
          <w:sz w:val="28"/>
          <w:szCs w:val="24"/>
        </w:rPr>
        <w:t xml:space="preserve">   </w:t>
      </w:r>
    </w:p>
    <w:p w:rsidR="00A175F7" w:rsidRPr="00A175F7" w:rsidRDefault="00A175F7" w:rsidP="00A175F7">
      <w:pPr>
        <w:rPr>
          <w:b/>
          <w:sz w:val="24"/>
          <w:szCs w:val="24"/>
          <w:u w:val="single"/>
        </w:rPr>
      </w:pPr>
      <w:r>
        <w:rPr>
          <w:sz w:val="28"/>
          <w:szCs w:val="24"/>
        </w:rPr>
        <w:t xml:space="preserve">                                                    </w:t>
      </w:r>
      <w:r>
        <w:rPr>
          <w:b/>
          <w:sz w:val="24"/>
          <w:szCs w:val="24"/>
        </w:rPr>
        <w:t>ВЫВОДЫ:</w:t>
      </w:r>
    </w:p>
    <w:p w:rsidR="00D251E3" w:rsidRPr="00A175F7" w:rsidRDefault="00D251E3" w:rsidP="00A175F7">
      <w:pPr>
        <w:spacing w:after="5" w:line="271" w:lineRule="auto"/>
        <w:ind w:left="360"/>
        <w:jc w:val="both"/>
        <w:rPr>
          <w:sz w:val="24"/>
          <w:szCs w:val="24"/>
        </w:rPr>
      </w:pPr>
      <w:r w:rsidRPr="00A175F7">
        <w:rPr>
          <w:sz w:val="24"/>
          <w:szCs w:val="24"/>
        </w:rPr>
        <w:t>В основн</w:t>
      </w:r>
      <w:r w:rsidR="00A175F7">
        <w:rPr>
          <w:sz w:val="24"/>
          <w:szCs w:val="24"/>
        </w:rPr>
        <w:t>ом намеченные мероприятия в 2019-2020</w:t>
      </w:r>
      <w:r w:rsidRPr="00A175F7">
        <w:rPr>
          <w:sz w:val="24"/>
          <w:szCs w:val="24"/>
        </w:rPr>
        <w:t xml:space="preserve"> учебном году проведены, в целом динамика положительная.</w:t>
      </w:r>
    </w:p>
    <w:p w:rsidR="00D251E3" w:rsidRPr="0091487B" w:rsidRDefault="00D251E3" w:rsidP="00D251E3">
      <w:pPr>
        <w:pStyle w:val="a3"/>
        <w:numPr>
          <w:ilvl w:val="0"/>
          <w:numId w:val="14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Повысилось активность ОУ в проводимых мероприятиях творческого характера.</w:t>
      </w:r>
    </w:p>
    <w:p w:rsidR="00D251E3" w:rsidRPr="0091487B" w:rsidRDefault="00D251E3" w:rsidP="00D251E3">
      <w:pPr>
        <w:pStyle w:val="a3"/>
        <w:numPr>
          <w:ilvl w:val="0"/>
          <w:numId w:val="14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Повысился профессиональный уровень педагогических коллективов ОУ района. Возросла творческая активность учителей.</w:t>
      </w:r>
    </w:p>
    <w:p w:rsidR="00D251E3" w:rsidRPr="0091487B" w:rsidRDefault="00D251E3" w:rsidP="00D251E3">
      <w:pPr>
        <w:pStyle w:val="a3"/>
        <w:numPr>
          <w:ilvl w:val="0"/>
          <w:numId w:val="14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Выполнение государственного стандарта по образованию (успеваемости) стабильно улучшается.</w:t>
      </w:r>
    </w:p>
    <w:p w:rsidR="00D251E3" w:rsidRPr="0091487B" w:rsidRDefault="00D251E3" w:rsidP="00D251E3">
      <w:pPr>
        <w:pStyle w:val="a3"/>
        <w:numPr>
          <w:ilvl w:val="0"/>
          <w:numId w:val="14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По рейтингу регионального уровня район находится в числе лучших.</w:t>
      </w:r>
    </w:p>
    <w:p w:rsidR="00D251E3" w:rsidRPr="0091487B" w:rsidRDefault="00D251E3" w:rsidP="00D251E3">
      <w:pPr>
        <w:pStyle w:val="a3"/>
        <w:spacing w:after="5"/>
        <w:rPr>
          <w:i/>
          <w:sz w:val="24"/>
          <w:szCs w:val="24"/>
        </w:rPr>
      </w:pPr>
    </w:p>
    <w:p w:rsidR="00D251E3" w:rsidRPr="0091487B" w:rsidRDefault="00D251E3" w:rsidP="00D251E3">
      <w:pPr>
        <w:pStyle w:val="a3"/>
        <w:spacing w:after="5"/>
        <w:rPr>
          <w:i/>
          <w:sz w:val="24"/>
          <w:szCs w:val="24"/>
        </w:rPr>
      </w:pPr>
      <w:r w:rsidRPr="0091487B">
        <w:rPr>
          <w:i/>
          <w:sz w:val="24"/>
          <w:szCs w:val="24"/>
        </w:rPr>
        <w:t>Наряду с имеющимися положительными результатами в работе ОУ района имеются недостатки:</w:t>
      </w:r>
    </w:p>
    <w:p w:rsidR="00D251E3" w:rsidRPr="0091487B" w:rsidRDefault="00D251E3" w:rsidP="00D251E3">
      <w:pPr>
        <w:pStyle w:val="a3"/>
        <w:numPr>
          <w:ilvl w:val="0"/>
          <w:numId w:val="15"/>
        </w:numPr>
        <w:spacing w:after="5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ещё не</w:t>
      </w:r>
      <w:r w:rsidRPr="0091487B">
        <w:rPr>
          <w:sz w:val="24"/>
          <w:szCs w:val="24"/>
        </w:rPr>
        <w:t>достаточно эффективна работа с учащимися школ, мотивированными на учёбу.</w:t>
      </w:r>
    </w:p>
    <w:p w:rsidR="00D251E3" w:rsidRPr="0091487B" w:rsidRDefault="00D251E3" w:rsidP="00D251E3">
      <w:pPr>
        <w:pStyle w:val="a3"/>
        <w:numPr>
          <w:ilvl w:val="0"/>
          <w:numId w:val="15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Не на должном уровне постав</w:t>
      </w:r>
      <w:r w:rsidR="00A175F7">
        <w:rPr>
          <w:sz w:val="24"/>
          <w:szCs w:val="24"/>
        </w:rPr>
        <w:t>лена работа с одарёнными детьми в некоторых ОУ.</w:t>
      </w:r>
    </w:p>
    <w:p w:rsidR="00D251E3" w:rsidRPr="0091487B" w:rsidRDefault="00D251E3" w:rsidP="00D251E3">
      <w:pPr>
        <w:pStyle w:val="a3"/>
        <w:numPr>
          <w:ilvl w:val="0"/>
          <w:numId w:val="15"/>
        </w:numPr>
        <w:spacing w:after="5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Имеются ОУ которые</w:t>
      </w:r>
      <w:r w:rsidRPr="0091487B">
        <w:rPr>
          <w:sz w:val="24"/>
          <w:szCs w:val="24"/>
        </w:rPr>
        <w:t xml:space="preserve"> не принимают участие в проводимых мероприятиях и показывают низкие результаты на олимпиадах.</w:t>
      </w:r>
    </w:p>
    <w:p w:rsidR="00D251E3" w:rsidRPr="00D251E3" w:rsidRDefault="00D251E3" w:rsidP="00D251E3">
      <w:pPr>
        <w:pStyle w:val="a3"/>
        <w:numPr>
          <w:ilvl w:val="0"/>
          <w:numId w:val="15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В не полной мере учителя работают над самообразование</w:t>
      </w:r>
      <w:r w:rsidR="00A175F7">
        <w:rPr>
          <w:sz w:val="24"/>
          <w:szCs w:val="24"/>
        </w:rPr>
        <w:t>м, особенно в малокомплектных ОУ.</w:t>
      </w:r>
    </w:p>
    <w:p w:rsidR="00D251E3" w:rsidRPr="0091487B" w:rsidRDefault="00D251E3" w:rsidP="00D251E3">
      <w:pPr>
        <w:pStyle w:val="a3"/>
        <w:spacing w:after="5"/>
        <w:ind w:left="1080"/>
        <w:rPr>
          <w:sz w:val="24"/>
          <w:szCs w:val="24"/>
        </w:rPr>
      </w:pPr>
    </w:p>
    <w:p w:rsidR="00D251E3" w:rsidRPr="0091487B" w:rsidRDefault="00A175F7" w:rsidP="00D251E3">
      <w:pPr>
        <w:pStyle w:val="a3"/>
        <w:spacing w:after="5"/>
        <w:ind w:left="10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Предложения и задачи на 2020-2021</w:t>
      </w:r>
      <w:r w:rsidR="00D251E3" w:rsidRPr="0091487B">
        <w:rPr>
          <w:b/>
          <w:sz w:val="24"/>
          <w:szCs w:val="24"/>
          <w:u w:val="single"/>
        </w:rPr>
        <w:t xml:space="preserve"> учебный год: 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Сориентировать организационные и контрольные мероприятия на достижения запланированных параметров качества образования.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Совершенствовать материальную и кадровую базу.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Совершенствовать систему информирования родителей о результатах образования детей, в том числе и с помощью современных коммуникаций.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lastRenderedPageBreak/>
        <w:t>Комплектовать направленность обучения в 5 классах с учётом пожеланий родителей и карты интересов учащихся, 10 классы – по углубленным классам (в гимназиях и лицее).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Совершенствовать систему внеурочной деятельности по предметам.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Совершенствовать работу ВШК</w:t>
      </w:r>
      <w:r>
        <w:rPr>
          <w:sz w:val="24"/>
          <w:szCs w:val="24"/>
        </w:rPr>
        <w:t xml:space="preserve"> </w:t>
      </w:r>
      <w:r w:rsidRPr="0091487B">
        <w:rPr>
          <w:sz w:val="24"/>
          <w:szCs w:val="24"/>
        </w:rPr>
        <w:t>(</w:t>
      </w:r>
      <w:proofErr w:type="spellStart"/>
      <w:r w:rsidRPr="0091487B">
        <w:rPr>
          <w:sz w:val="24"/>
          <w:szCs w:val="24"/>
        </w:rPr>
        <w:t>внутришкольного</w:t>
      </w:r>
      <w:proofErr w:type="spellEnd"/>
      <w:r w:rsidRPr="0091487B">
        <w:rPr>
          <w:sz w:val="24"/>
          <w:szCs w:val="24"/>
        </w:rPr>
        <w:t xml:space="preserve"> контроля) по всем направлениям.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 xml:space="preserve">Совершенствовать административный контроль за уровнем знаний и </w:t>
      </w:r>
      <w:proofErr w:type="gramStart"/>
      <w:r w:rsidRPr="0091487B">
        <w:rPr>
          <w:sz w:val="24"/>
          <w:szCs w:val="24"/>
        </w:rPr>
        <w:t>умений</w:t>
      </w:r>
      <w:proofErr w:type="gramEnd"/>
      <w:r w:rsidRPr="0091487B">
        <w:rPr>
          <w:sz w:val="24"/>
          <w:szCs w:val="24"/>
        </w:rPr>
        <w:t xml:space="preserve"> учащихся по предметам (стартовый контроль, рубежный контроль, итоговый контроль в переводных классах, предварительный контроль перед экзаменами в выпускных классах, итоговый контроль-ГИА).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Стимулировать учителя к применению новых методов обучения, внедрению в практику новых педагогических технологий.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Постоянно контролировать работу учителей со слабоуспевающими учащимися с целью предупреждения неуспеваемости.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Создавать условия для участия педагогов в профессиональных состязаниях, публикации методических материалов, личностного роста.</w:t>
      </w:r>
    </w:p>
    <w:p w:rsidR="00D251E3" w:rsidRPr="0091487B" w:rsidRDefault="00D251E3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 w:rsidRPr="0091487B">
        <w:rPr>
          <w:sz w:val="24"/>
          <w:szCs w:val="24"/>
        </w:rPr>
        <w:t>Повышать компетентность учителей в области диагностики, мониторинга, оценки и самооценки деятельности учащихся.</w:t>
      </w:r>
    </w:p>
    <w:p w:rsidR="00D251E3" w:rsidRPr="0091487B" w:rsidRDefault="00A175F7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совершенствование связей</w:t>
      </w:r>
      <w:r w:rsidR="00D251E3" w:rsidRPr="0091487B">
        <w:rPr>
          <w:sz w:val="24"/>
          <w:szCs w:val="24"/>
        </w:rPr>
        <w:t xml:space="preserve"> с общественными организациями</w:t>
      </w:r>
      <w:r w:rsidR="00D251E3">
        <w:rPr>
          <w:sz w:val="24"/>
          <w:szCs w:val="24"/>
        </w:rPr>
        <w:t xml:space="preserve">, учреждениями дополнительного </w:t>
      </w:r>
      <w:r w:rsidR="00D251E3" w:rsidRPr="0091487B">
        <w:rPr>
          <w:sz w:val="24"/>
          <w:szCs w:val="24"/>
        </w:rPr>
        <w:t>и профессионального образования.</w:t>
      </w:r>
    </w:p>
    <w:p w:rsidR="00D251E3" w:rsidRDefault="00A175F7" w:rsidP="00D251E3">
      <w:pPr>
        <w:pStyle w:val="a3"/>
        <w:numPr>
          <w:ilvl w:val="0"/>
          <w:numId w:val="16"/>
        </w:numPr>
        <w:spacing w:after="5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использование наличий</w:t>
      </w:r>
      <w:r w:rsidR="00D251E3" w:rsidRPr="0091487B">
        <w:rPr>
          <w:sz w:val="24"/>
          <w:szCs w:val="24"/>
        </w:rPr>
        <w:t xml:space="preserve"> системы фондов целевой поддержки образования, грантов и призов для пополнения материальной базы ОУ.</w:t>
      </w:r>
    </w:p>
    <w:p w:rsidR="00D251E3" w:rsidRDefault="00D251E3" w:rsidP="00D251E3">
      <w:pPr>
        <w:spacing w:after="5" w:line="271" w:lineRule="auto"/>
        <w:jc w:val="both"/>
        <w:rPr>
          <w:sz w:val="24"/>
          <w:szCs w:val="24"/>
        </w:rPr>
      </w:pPr>
    </w:p>
    <w:p w:rsidR="00D251E3" w:rsidRDefault="00D251E3" w:rsidP="00D251E3">
      <w:pPr>
        <w:spacing w:after="5" w:line="271" w:lineRule="auto"/>
        <w:jc w:val="both"/>
        <w:rPr>
          <w:sz w:val="24"/>
          <w:szCs w:val="24"/>
        </w:rPr>
      </w:pPr>
    </w:p>
    <w:p w:rsidR="0061464E" w:rsidRDefault="00D251E3" w:rsidP="0061464E">
      <w:pPr>
        <w:spacing w:after="5" w:line="27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1464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61464E">
        <w:rPr>
          <w:sz w:val="24"/>
          <w:szCs w:val="24"/>
        </w:rPr>
        <w:t xml:space="preserve">     </w:t>
      </w:r>
      <w:bookmarkStart w:id="1" w:name="_GoBack"/>
      <w:bookmarkEnd w:id="1"/>
      <w:r>
        <w:rPr>
          <w:sz w:val="24"/>
          <w:szCs w:val="24"/>
        </w:rPr>
        <w:t xml:space="preserve">  Директор </w:t>
      </w:r>
      <w:r w:rsidR="0061464E">
        <w:rPr>
          <w:sz w:val="24"/>
          <w:szCs w:val="24"/>
        </w:rPr>
        <w:t xml:space="preserve">ЦРО                                                                           </w:t>
      </w:r>
      <w:proofErr w:type="spellStart"/>
      <w:r w:rsidR="0061464E">
        <w:rPr>
          <w:sz w:val="24"/>
          <w:szCs w:val="24"/>
        </w:rPr>
        <w:t>Б.Г.Гасайниев</w:t>
      </w:r>
      <w:proofErr w:type="spellEnd"/>
    </w:p>
    <w:p w:rsidR="00D251E3" w:rsidRDefault="00D251E3" w:rsidP="00D251E3">
      <w:pPr>
        <w:spacing w:after="5" w:line="271" w:lineRule="auto"/>
        <w:jc w:val="both"/>
        <w:rPr>
          <w:sz w:val="24"/>
          <w:szCs w:val="24"/>
        </w:rPr>
      </w:pPr>
    </w:p>
    <w:p w:rsidR="007A66BE" w:rsidRPr="00675D15" w:rsidRDefault="007A66BE" w:rsidP="00FE77B0">
      <w:pPr>
        <w:rPr>
          <w:b/>
        </w:rPr>
      </w:pPr>
    </w:p>
    <w:p w:rsidR="004E2276" w:rsidRPr="004E2276" w:rsidRDefault="004E2276" w:rsidP="003E05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2276" w:rsidRPr="004E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216"/>
    <w:multiLevelType w:val="hybridMultilevel"/>
    <w:tmpl w:val="15F4B0B8"/>
    <w:lvl w:ilvl="0" w:tplc="FE58216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855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0A30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61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AF23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6926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8762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E74C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2E2D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65644"/>
    <w:multiLevelType w:val="hybridMultilevel"/>
    <w:tmpl w:val="6ADE643C"/>
    <w:lvl w:ilvl="0" w:tplc="EDF2E2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86E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29E1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EC16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F23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464A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073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ACB6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CFB9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C7725"/>
    <w:multiLevelType w:val="hybridMultilevel"/>
    <w:tmpl w:val="0DF02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65E"/>
    <w:multiLevelType w:val="hybridMultilevel"/>
    <w:tmpl w:val="1598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C33"/>
    <w:multiLevelType w:val="hybridMultilevel"/>
    <w:tmpl w:val="CCEE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7D4"/>
    <w:multiLevelType w:val="hybridMultilevel"/>
    <w:tmpl w:val="577A4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1E9"/>
    <w:multiLevelType w:val="hybridMultilevel"/>
    <w:tmpl w:val="EA1E115A"/>
    <w:lvl w:ilvl="0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AC33604"/>
    <w:multiLevelType w:val="hybridMultilevel"/>
    <w:tmpl w:val="C97E5EDA"/>
    <w:lvl w:ilvl="0" w:tplc="EAE28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24E72"/>
    <w:multiLevelType w:val="hybridMultilevel"/>
    <w:tmpl w:val="3A32EEC2"/>
    <w:lvl w:ilvl="0" w:tplc="0B225B3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3161F6"/>
    <w:multiLevelType w:val="hybridMultilevel"/>
    <w:tmpl w:val="DC7E8DC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7D51E7"/>
    <w:multiLevelType w:val="hybridMultilevel"/>
    <w:tmpl w:val="8D244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7D07"/>
    <w:multiLevelType w:val="hybridMultilevel"/>
    <w:tmpl w:val="8B36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C1D67"/>
    <w:multiLevelType w:val="hybridMultilevel"/>
    <w:tmpl w:val="FE000050"/>
    <w:lvl w:ilvl="0" w:tplc="B4189E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34CAD"/>
    <w:multiLevelType w:val="hybridMultilevel"/>
    <w:tmpl w:val="9196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55046"/>
    <w:multiLevelType w:val="hybridMultilevel"/>
    <w:tmpl w:val="49E8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4D63"/>
    <w:multiLevelType w:val="hybridMultilevel"/>
    <w:tmpl w:val="0ADA8E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F3384E"/>
    <w:multiLevelType w:val="hybridMultilevel"/>
    <w:tmpl w:val="9DE2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14"/>
  </w:num>
  <w:num w:numId="6">
    <w:abstractNumId w:val="4"/>
  </w:num>
  <w:num w:numId="7">
    <w:abstractNumId w:val="15"/>
  </w:num>
  <w:num w:numId="8">
    <w:abstractNumId w:val="9"/>
  </w:num>
  <w:num w:numId="9">
    <w:abstractNumId w:val="6"/>
  </w:num>
  <w:num w:numId="10">
    <w:abstractNumId w:val="11"/>
  </w:num>
  <w:num w:numId="11">
    <w:abstractNumId w:val="16"/>
  </w:num>
  <w:num w:numId="12">
    <w:abstractNumId w:val="0"/>
  </w:num>
  <w:num w:numId="13">
    <w:abstractNumId w:val="1"/>
  </w:num>
  <w:num w:numId="14">
    <w:abstractNumId w:val="13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57"/>
    <w:rsid w:val="00012073"/>
    <w:rsid w:val="000134AE"/>
    <w:rsid w:val="00050FF2"/>
    <w:rsid w:val="00082A59"/>
    <w:rsid w:val="000B6606"/>
    <w:rsid w:val="000C3765"/>
    <w:rsid w:val="00126B11"/>
    <w:rsid w:val="00145011"/>
    <w:rsid w:val="00161DF5"/>
    <w:rsid w:val="00181810"/>
    <w:rsid w:val="00191A80"/>
    <w:rsid w:val="001C1F0D"/>
    <w:rsid w:val="001D74B6"/>
    <w:rsid w:val="001E1900"/>
    <w:rsid w:val="002562F0"/>
    <w:rsid w:val="0028194F"/>
    <w:rsid w:val="002C6AA5"/>
    <w:rsid w:val="002F5217"/>
    <w:rsid w:val="00306587"/>
    <w:rsid w:val="00312F50"/>
    <w:rsid w:val="00333F04"/>
    <w:rsid w:val="00363089"/>
    <w:rsid w:val="00391720"/>
    <w:rsid w:val="00395348"/>
    <w:rsid w:val="003C6ECB"/>
    <w:rsid w:val="003D66E6"/>
    <w:rsid w:val="003E0557"/>
    <w:rsid w:val="004823D4"/>
    <w:rsid w:val="004C4812"/>
    <w:rsid w:val="004E2276"/>
    <w:rsid w:val="004E3F46"/>
    <w:rsid w:val="004F35C8"/>
    <w:rsid w:val="005537BC"/>
    <w:rsid w:val="0057470F"/>
    <w:rsid w:val="005801FF"/>
    <w:rsid w:val="005A43AD"/>
    <w:rsid w:val="005A585A"/>
    <w:rsid w:val="005C6EC1"/>
    <w:rsid w:val="005D6268"/>
    <w:rsid w:val="005D6EEB"/>
    <w:rsid w:val="005E2B32"/>
    <w:rsid w:val="005E7F97"/>
    <w:rsid w:val="0061464E"/>
    <w:rsid w:val="00630A03"/>
    <w:rsid w:val="006470A8"/>
    <w:rsid w:val="00654B4B"/>
    <w:rsid w:val="006A6DC4"/>
    <w:rsid w:val="006E2A1C"/>
    <w:rsid w:val="0074221F"/>
    <w:rsid w:val="00777761"/>
    <w:rsid w:val="007A66BE"/>
    <w:rsid w:val="00845CC3"/>
    <w:rsid w:val="00865851"/>
    <w:rsid w:val="00872B03"/>
    <w:rsid w:val="008C4432"/>
    <w:rsid w:val="008C6E07"/>
    <w:rsid w:val="008F1372"/>
    <w:rsid w:val="0090442D"/>
    <w:rsid w:val="0090492B"/>
    <w:rsid w:val="00912AF2"/>
    <w:rsid w:val="0091487B"/>
    <w:rsid w:val="0095261A"/>
    <w:rsid w:val="009634F8"/>
    <w:rsid w:val="00987FFD"/>
    <w:rsid w:val="00A12041"/>
    <w:rsid w:val="00A1658A"/>
    <w:rsid w:val="00A175F7"/>
    <w:rsid w:val="00A2407F"/>
    <w:rsid w:val="00A57302"/>
    <w:rsid w:val="00A73C7F"/>
    <w:rsid w:val="00AE5168"/>
    <w:rsid w:val="00B3614F"/>
    <w:rsid w:val="00B65469"/>
    <w:rsid w:val="00B70A4C"/>
    <w:rsid w:val="00BD6CB5"/>
    <w:rsid w:val="00BF047D"/>
    <w:rsid w:val="00C31BF0"/>
    <w:rsid w:val="00C332BE"/>
    <w:rsid w:val="00CC78E4"/>
    <w:rsid w:val="00CD76DC"/>
    <w:rsid w:val="00CF6AB8"/>
    <w:rsid w:val="00D251E3"/>
    <w:rsid w:val="00D2584B"/>
    <w:rsid w:val="00D645D3"/>
    <w:rsid w:val="00DA4432"/>
    <w:rsid w:val="00DB416D"/>
    <w:rsid w:val="00E13895"/>
    <w:rsid w:val="00E73840"/>
    <w:rsid w:val="00E75EEC"/>
    <w:rsid w:val="00E77478"/>
    <w:rsid w:val="00E83D4F"/>
    <w:rsid w:val="00E85654"/>
    <w:rsid w:val="00E9604F"/>
    <w:rsid w:val="00ED16C7"/>
    <w:rsid w:val="00F1500F"/>
    <w:rsid w:val="00F21BB4"/>
    <w:rsid w:val="00F23AD2"/>
    <w:rsid w:val="00F31985"/>
    <w:rsid w:val="00F60356"/>
    <w:rsid w:val="00F63F57"/>
    <w:rsid w:val="00F86B81"/>
    <w:rsid w:val="00FA4996"/>
    <w:rsid w:val="00FB6399"/>
    <w:rsid w:val="00FD4D49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FE04"/>
  <w15:chartTrackingRefBased/>
  <w15:docId w15:val="{C25ADE19-5946-4894-A085-C82188F5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4F"/>
    <w:pPr>
      <w:ind w:left="720"/>
      <w:contextualSpacing/>
    </w:pPr>
  </w:style>
  <w:style w:type="table" w:styleId="a4">
    <w:name w:val="Table Grid"/>
    <w:basedOn w:val="a1"/>
    <w:uiPriority w:val="59"/>
    <w:rsid w:val="00F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7B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175F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A1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66F3-D80F-444D-9DAD-9723B1EF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10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гостьЦРО</cp:lastModifiedBy>
  <cp:revision>2</cp:revision>
  <cp:lastPrinted>2020-08-20T13:32:00Z</cp:lastPrinted>
  <dcterms:created xsi:type="dcterms:W3CDTF">2019-05-15T06:35:00Z</dcterms:created>
  <dcterms:modified xsi:type="dcterms:W3CDTF">2020-08-20T13:36:00Z</dcterms:modified>
</cp:coreProperties>
</file>